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A62CB5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</w:t>
      </w: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</w:t>
      </w:r>
      <w:r w:rsidRPr="00C71A6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spellStart"/>
      <w:proofErr w:type="gramStart"/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személyügyi</w:t>
      </w:r>
      <w:proofErr w:type="spellEnd"/>
      <w:proofErr w:type="gramEnd"/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A62CB5" w:rsidRPr="00A71EAD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(személyügyi ügyintézői)</w:t>
      </w:r>
    </w:p>
    <w:p w:rsidR="00A71EAD" w:rsidRPr="00A62CB5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Személyügyi Főosztálya belföldi (ún. központi) állományát érintő személyügyi, személyügyi </w:t>
      </w:r>
      <w:proofErr w:type="gramStart"/>
      <w:r>
        <w:rPr>
          <w:rFonts w:ascii="Times New Roman" w:hAnsi="Times New Roman"/>
          <w:sz w:val="24"/>
          <w:szCs w:val="24"/>
        </w:rPr>
        <w:t>adminisztrációs</w:t>
      </w:r>
      <w:proofErr w:type="gramEnd"/>
      <w:r>
        <w:rPr>
          <w:rFonts w:ascii="Times New Roman" w:hAnsi="Times New Roman"/>
          <w:sz w:val="24"/>
          <w:szCs w:val="24"/>
        </w:rPr>
        <w:t>, valamint humánpolitikai feladatai ellátásában való közreműködés az alábbiak szerint</w:t>
      </w:r>
    </w:p>
    <w:p w:rsidR="00A71EAD" w:rsidRPr="00E45674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Felveszi a kapcsolatot az alkalmazásra kerülő munkatárssal, kiadja a belépő egységcsomagot;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Felhívja a figyelmet az alkalmazáshoz szükséges okiratok beszerzésére;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Átveszi a munkatárs által benyújtott igazolásokat, megvizsgálja azok eredetiségét, az esetleges hiánypótlásra felhívja a figyelmet;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személyügyi nyilvántartó programba az alkalmazásra kerülő munkatárs személyi adatait rögzíti;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az alkalmazásra kerülő munkatársak kinevezési és beosztási okiratát, illetve munkaszerződését;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beosztási okirat módosításokat, illetve a munkaszerződés módosításokat (a külszolgálatról berendelt munkatársak belföldi állományba helyezés, belső áthelyezések);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személyügyi döntések előkészítéséhez háttéranyagot készít;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Ellátja a szakmai vezetői álláshelyek betöltéséhez szükséges Kormányengedélyek megkérésével kapcsolatos feladatokat és erről nyilvántartást vezet;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kormányzati szolgálati jogviszony és munkaviszony megszüntetésével, megszűnésével kapcsolatos okiratot elkészíti, illetve az elszámolással kapcsolatos tájékoztatót átadja;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Az elkészült okiratok aláíratása, átadása, illetve postázása az érintettek részére (ügyfélkapu, Nyilvántartó);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 xml:space="preserve">Ellátja a kijelölt terület álláshelyeivel kapcsolatos </w:t>
      </w:r>
      <w:proofErr w:type="gramStart"/>
      <w:r w:rsidRPr="00C71A6A">
        <w:rPr>
          <w:rFonts w:ascii="Times New Roman" w:hAnsi="Times New Roman"/>
          <w:sz w:val="24"/>
          <w:szCs w:val="24"/>
        </w:rPr>
        <w:t>adminisztrációs</w:t>
      </w:r>
      <w:proofErr w:type="gramEnd"/>
      <w:r w:rsidRPr="00C71A6A">
        <w:rPr>
          <w:rFonts w:ascii="Times New Roman" w:hAnsi="Times New Roman"/>
          <w:sz w:val="24"/>
          <w:szCs w:val="24"/>
        </w:rPr>
        <w:t xml:space="preserve"> feladatokat;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Felvezeti a személyügyi nyilvántartó programba a felsőfokú iskolai végzettségeket, nyelvvizsgákat, egyéb szakképesítéseket;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belföldi, illetve külföldi állományban lévő munkatársak nyugdíjazásával kapcsolatos okiratokat;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Döntésre előkészíti az öregségi nyugdíjkorhatár betöltését követő továbbfoglalkoztatási kérelmeket, javaslatokat, azokat jóváhagyást követően továbbítja a Miniszterelnökség részére;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Fizetés nélküli szabadság kérelmekkel kapcsolatosan megvizsgálja a kérelmek jogszerűségét, az esetleges igazolásokat bekéri a munkatársaktól, elkészíti az okiratokat, valamint nyilvántartás vezet a fizetés nélküli szabadságon lévő munkatársakról;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Jogviszonnyal k</w:t>
      </w:r>
      <w:r w:rsidR="003E7197">
        <w:rPr>
          <w:rFonts w:ascii="Times New Roman" w:hAnsi="Times New Roman"/>
          <w:sz w:val="24"/>
          <w:szCs w:val="24"/>
        </w:rPr>
        <w:t>apcsolatos igazolások készítése.</w:t>
      </w:r>
    </w:p>
    <w:p w:rsidR="00AE46E9" w:rsidRPr="00C71A6A" w:rsidRDefault="00AE46E9" w:rsidP="00E7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F93054" w:rsidRDefault="00DD59AF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felsőfokú </w:t>
      </w:r>
      <w:r w:rsidR="003E7197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3E7197" w:rsidRPr="003E7197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proofErr w:type="spellStart"/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 xml:space="preserve">, humánpolitikai, esetleges képzési területen szerzett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:rsidR="00C668CC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(Kit.), valamint a kapcsolódó egyéb (közszolgálati) jogi szabályok ismerete, gyakorlati alkalmazási képessége</w:t>
      </w:r>
    </w:p>
    <w:p w:rsidR="00C668CC" w:rsidRPr="00F93054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F93054" w:rsidRPr="00F93054" w:rsidRDefault="00DD59AF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DD59AF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F93054" w:rsidRPr="00F93054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F93054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2022. </w:t>
      </w:r>
      <w:r w:rsidR="00DD59AF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szeptember 30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17:00 óra</w:t>
      </w:r>
    </w:p>
    <w:p w:rsidR="00C668CC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9305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belföldi</w:t>
      </w:r>
      <w:proofErr w:type="spellEnd"/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személyügyi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3A1BCB">
        <w:rPr>
          <w:rFonts w:ascii="Times New Roman" w:eastAsia="Times New Roman" w:hAnsi="Times New Roman"/>
          <w:sz w:val="24"/>
          <w:szCs w:val="24"/>
          <w:lang w:eastAsia="hu-HU"/>
        </w:rPr>
        <w:t>október - november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 pályázati kiírás szövegét kell irányadónak tekinteni.</w:t>
      </w:r>
    </w:p>
    <w:p w:rsidR="00C668CC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E45674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Ujvári Blanka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blanka.ujvari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@mfa.gov.hu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0"/>
  </w:num>
  <w:num w:numId="5">
    <w:abstractNumId w:val="0"/>
  </w:num>
  <w:num w:numId="6">
    <w:abstractNumId w:val="15"/>
  </w:num>
  <w:num w:numId="7">
    <w:abstractNumId w:val="21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3"/>
  </w:num>
  <w:num w:numId="20">
    <w:abstractNumId w:val="8"/>
  </w:num>
  <w:num w:numId="21">
    <w:abstractNumId w:val="18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6991"/>
    <w:rsid w:val="00054D0C"/>
    <w:rsid w:val="00057C28"/>
    <w:rsid w:val="0008613C"/>
    <w:rsid w:val="000B24B2"/>
    <w:rsid w:val="00113D87"/>
    <w:rsid w:val="00127D13"/>
    <w:rsid w:val="00132179"/>
    <w:rsid w:val="00135A53"/>
    <w:rsid w:val="00152F6E"/>
    <w:rsid w:val="0017373C"/>
    <w:rsid w:val="00182E1D"/>
    <w:rsid w:val="00190EF7"/>
    <w:rsid w:val="001C1B0E"/>
    <w:rsid w:val="001E6DD9"/>
    <w:rsid w:val="00204236"/>
    <w:rsid w:val="002323FE"/>
    <w:rsid w:val="002430A8"/>
    <w:rsid w:val="002A30C1"/>
    <w:rsid w:val="002C403C"/>
    <w:rsid w:val="002D0461"/>
    <w:rsid w:val="002E25BF"/>
    <w:rsid w:val="002F36EC"/>
    <w:rsid w:val="00321821"/>
    <w:rsid w:val="00324772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20DA8"/>
    <w:rsid w:val="00567CD8"/>
    <w:rsid w:val="00584E3F"/>
    <w:rsid w:val="005A56EF"/>
    <w:rsid w:val="005A5807"/>
    <w:rsid w:val="005B3299"/>
    <w:rsid w:val="005F172B"/>
    <w:rsid w:val="0063305A"/>
    <w:rsid w:val="0066327A"/>
    <w:rsid w:val="006710D2"/>
    <w:rsid w:val="00683E8A"/>
    <w:rsid w:val="006A6CC1"/>
    <w:rsid w:val="006C6721"/>
    <w:rsid w:val="006D148F"/>
    <w:rsid w:val="00735418"/>
    <w:rsid w:val="007404C8"/>
    <w:rsid w:val="0074754C"/>
    <w:rsid w:val="007A7639"/>
    <w:rsid w:val="00803622"/>
    <w:rsid w:val="008166F1"/>
    <w:rsid w:val="008746A9"/>
    <w:rsid w:val="008F7DA4"/>
    <w:rsid w:val="00925256"/>
    <w:rsid w:val="00934EE5"/>
    <w:rsid w:val="00937667"/>
    <w:rsid w:val="009F4D89"/>
    <w:rsid w:val="00A6091D"/>
    <w:rsid w:val="00A62CB5"/>
    <w:rsid w:val="00A71EAD"/>
    <w:rsid w:val="00A8419C"/>
    <w:rsid w:val="00A9730F"/>
    <w:rsid w:val="00AC3C1B"/>
    <w:rsid w:val="00AE46E9"/>
    <w:rsid w:val="00AE60A5"/>
    <w:rsid w:val="00AF0E33"/>
    <w:rsid w:val="00B24082"/>
    <w:rsid w:val="00B54D01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668CC"/>
    <w:rsid w:val="00C71A6A"/>
    <w:rsid w:val="00C942E8"/>
    <w:rsid w:val="00CA3458"/>
    <w:rsid w:val="00CA74F6"/>
    <w:rsid w:val="00CC08F1"/>
    <w:rsid w:val="00CF0058"/>
    <w:rsid w:val="00CF21F5"/>
    <w:rsid w:val="00D24AA0"/>
    <w:rsid w:val="00D3527F"/>
    <w:rsid w:val="00DD59AF"/>
    <w:rsid w:val="00DF577A"/>
    <w:rsid w:val="00DF7992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75EC"/>
    <w:rsid w:val="00F45B6F"/>
    <w:rsid w:val="00F45E02"/>
    <w:rsid w:val="00F54F7E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9C6A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3023</Words>
  <Characters>20866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5</cp:revision>
  <cp:lastPrinted>2021-12-22T13:01:00Z</cp:lastPrinted>
  <dcterms:created xsi:type="dcterms:W3CDTF">2022-09-06T05:58:00Z</dcterms:created>
  <dcterms:modified xsi:type="dcterms:W3CDTF">2022-09-06T06:04:00Z</dcterms:modified>
</cp:coreProperties>
</file>