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CB5" w:rsidRPr="00D92897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D92897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P Á L Y Á Z A T</w:t>
      </w:r>
    </w:p>
    <w:p w:rsidR="00A62CB5" w:rsidRPr="00D92897" w:rsidRDefault="00A62CB5" w:rsidP="00A62CB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A62CB5" w:rsidRPr="00D92897" w:rsidRDefault="00A62CB5" w:rsidP="00E45674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D92897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Külgazdasági és Külügyminisztérium</w:t>
      </w:r>
    </w:p>
    <w:p w:rsidR="00A62CB5" w:rsidRPr="00D92897" w:rsidRDefault="003C380D" w:rsidP="00A62C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D92897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Kereskedelempolitika</w:t>
      </w:r>
      <w:r w:rsidR="00A62CB5" w:rsidRPr="00D92897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i Főosztálya</w:t>
      </w:r>
    </w:p>
    <w:p w:rsidR="00A62CB5" w:rsidRPr="00D92897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A62CB5" w:rsidRPr="00D92897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 xml:space="preserve">a kormányzati igazgatásról szóló 2018. évi CXXV. tv. 83. § (1) bekezdése és </w:t>
      </w: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br/>
      </w:r>
      <w:r w:rsidR="008E7C6A" w:rsidRPr="00D92897">
        <w:rPr>
          <w:rFonts w:ascii="Times New Roman" w:eastAsia="Times New Roman" w:hAnsi="Times New Roman"/>
          <w:sz w:val="24"/>
          <w:szCs w:val="24"/>
          <w:lang w:eastAsia="hu-HU"/>
        </w:rPr>
        <w:t>a személyügyi központról és a Közszolgálati Személyügyi Szolgáltatási Keretrendszerről, valamint ezzel összefüggésben egyes kormányrendeletek módosításáról</w:t>
      </w:r>
      <w:r w:rsidR="008E7C6A" w:rsidRPr="00D92897" w:rsidDel="008E7C6A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 xml:space="preserve">szóló </w:t>
      </w:r>
      <w:r w:rsidR="008E7C6A" w:rsidRPr="00D92897">
        <w:rPr>
          <w:rFonts w:ascii="Times New Roman" w:eastAsia="Times New Roman" w:hAnsi="Times New Roman"/>
          <w:sz w:val="24"/>
          <w:szCs w:val="24"/>
          <w:lang w:eastAsia="hu-HU"/>
        </w:rPr>
        <w:br/>
        <w:t>716</w:t>
      </w: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>/20</w:t>
      </w:r>
      <w:r w:rsidR="008E7C6A" w:rsidRPr="00D92897">
        <w:rPr>
          <w:rFonts w:ascii="Times New Roman" w:eastAsia="Times New Roman" w:hAnsi="Times New Roman"/>
          <w:sz w:val="24"/>
          <w:szCs w:val="24"/>
          <w:lang w:eastAsia="hu-HU"/>
        </w:rPr>
        <w:t>21</w:t>
      </w: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>. (</w:t>
      </w:r>
      <w:r w:rsidR="008E7C6A" w:rsidRPr="00D92897">
        <w:rPr>
          <w:rFonts w:ascii="Times New Roman" w:eastAsia="Times New Roman" w:hAnsi="Times New Roman"/>
          <w:sz w:val="24"/>
          <w:szCs w:val="24"/>
          <w:lang w:eastAsia="hu-HU"/>
        </w:rPr>
        <w:t>XI</w:t>
      </w: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 xml:space="preserve">I. </w:t>
      </w:r>
      <w:r w:rsidR="008E7C6A" w:rsidRPr="00D92897">
        <w:rPr>
          <w:rFonts w:ascii="Times New Roman" w:eastAsia="Times New Roman" w:hAnsi="Times New Roman"/>
          <w:sz w:val="24"/>
          <w:szCs w:val="24"/>
          <w:lang w:eastAsia="hu-HU"/>
        </w:rPr>
        <w:t>20</w:t>
      </w: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 xml:space="preserve">.) Korm. rendelet </w:t>
      </w:r>
      <w:r w:rsidR="008E7C6A" w:rsidRPr="00D92897">
        <w:rPr>
          <w:rFonts w:ascii="Times New Roman" w:eastAsia="Times New Roman" w:hAnsi="Times New Roman"/>
          <w:sz w:val="24"/>
          <w:szCs w:val="24"/>
          <w:lang w:eastAsia="hu-HU"/>
        </w:rPr>
        <w:t>12</w:t>
      </w:r>
      <w:r w:rsidR="00FC64F1" w:rsidRPr="00D92897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 xml:space="preserve"> § (1) bekezdés a) pontja alapján</w:t>
      </w:r>
    </w:p>
    <w:p w:rsidR="00A62CB5" w:rsidRPr="00D92897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D92897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>pályázatot hirdet</w:t>
      </w:r>
    </w:p>
    <w:p w:rsidR="00A62CB5" w:rsidRPr="00D92897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E7C6A" w:rsidRPr="00D92897" w:rsidRDefault="003C380D" w:rsidP="00A62C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D92897">
        <w:rPr>
          <w:rFonts w:ascii="Times New Roman" w:eastAsia="Times New Roman" w:hAnsi="Times New Roman"/>
          <w:b/>
          <w:sz w:val="24"/>
          <w:szCs w:val="24"/>
          <w:lang w:eastAsia="hu-HU"/>
        </w:rPr>
        <w:t>kereskedelempolitika</w:t>
      </w:r>
      <w:r w:rsidR="006E7C84" w:rsidRPr="00D92897">
        <w:rPr>
          <w:rFonts w:ascii="Times New Roman" w:eastAsia="Times New Roman" w:hAnsi="Times New Roman"/>
          <w:b/>
          <w:sz w:val="24"/>
          <w:szCs w:val="24"/>
          <w:lang w:eastAsia="hu-HU"/>
        </w:rPr>
        <w:t>i</w:t>
      </w:r>
    </w:p>
    <w:p w:rsidR="00471961" w:rsidRPr="00D92897" w:rsidRDefault="00471961" w:rsidP="00A62CB5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</w:p>
    <w:p w:rsidR="00A71EAD" w:rsidRPr="00D92897" w:rsidRDefault="008E7C6A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>feladatok ellátására szóló</w:t>
      </w:r>
    </w:p>
    <w:p w:rsidR="008E7C6A" w:rsidRPr="00D92897" w:rsidRDefault="00B427CE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>(”referatúravezetői</w:t>
      </w:r>
      <w:r w:rsidR="008E7C6A" w:rsidRPr="00D92897">
        <w:rPr>
          <w:rFonts w:ascii="Times New Roman" w:eastAsia="Times New Roman" w:hAnsi="Times New Roman"/>
          <w:sz w:val="24"/>
          <w:szCs w:val="24"/>
          <w:lang w:eastAsia="hu-HU"/>
        </w:rPr>
        <w:t>”)</w:t>
      </w:r>
    </w:p>
    <w:p w:rsidR="008E7C6A" w:rsidRPr="00D92897" w:rsidRDefault="008E7C6A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D92897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D92897">
        <w:rPr>
          <w:rFonts w:ascii="Times New Roman" w:eastAsia="Times New Roman" w:hAnsi="Times New Roman"/>
          <w:b/>
          <w:sz w:val="24"/>
          <w:szCs w:val="24"/>
          <w:lang w:eastAsia="hu-HU"/>
        </w:rPr>
        <w:t>álláshely betöltésére</w:t>
      </w:r>
      <w:r w:rsidR="00A71EAD" w:rsidRPr="00D92897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</w:p>
    <w:p w:rsidR="00324772" w:rsidRPr="00D92897" w:rsidRDefault="00324772" w:rsidP="00E746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A6A" w:rsidRPr="00D92897" w:rsidRDefault="00C71A6A" w:rsidP="00C71A6A">
      <w:pPr>
        <w:spacing w:after="0" w:line="240" w:lineRule="auto"/>
        <w:ind w:right="-7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9289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jogviszony típusa: </w:t>
      </w: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CXXV. törvény szerinti kormányzati szolgálati jogviszony (kormánytisztviselői kinevezés)</w:t>
      </w:r>
    </w:p>
    <w:p w:rsidR="00C71A6A" w:rsidRPr="00D92897" w:rsidRDefault="00C71A6A" w:rsidP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D92897" w:rsidRDefault="00C71A6A" w:rsidP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9289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kormányzati szolgálati jogviszony időtartama: </w:t>
      </w: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>határozatlan idejű</w:t>
      </w:r>
      <w:r w:rsidR="00A71EAD" w:rsidRPr="00D92897">
        <w:rPr>
          <w:rFonts w:ascii="Times New Roman" w:eastAsia="Times New Roman" w:hAnsi="Times New Roman"/>
          <w:sz w:val="24"/>
          <w:szCs w:val="24"/>
          <w:lang w:eastAsia="hu-HU"/>
        </w:rPr>
        <w:t xml:space="preserve"> jogviszonnyal betölthető</w:t>
      </w: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 xml:space="preserve"> álláshely </w:t>
      </w:r>
    </w:p>
    <w:p w:rsidR="001722D6" w:rsidRPr="00D92897" w:rsidRDefault="001722D6" w:rsidP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D92897" w:rsidRDefault="00C71A6A" w:rsidP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9289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Foglalkoztatás jellege: </w:t>
      </w: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>teljes munkaidő (heti 40 óra)</w:t>
      </w:r>
    </w:p>
    <w:p w:rsidR="001722D6" w:rsidRPr="00D92897" w:rsidRDefault="001722D6" w:rsidP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722D6" w:rsidRPr="00D92897" w:rsidRDefault="001722D6" w:rsidP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92897">
        <w:rPr>
          <w:rFonts w:ascii="Times New Roman" w:eastAsia="Times New Roman" w:hAnsi="Times New Roman"/>
          <w:b/>
          <w:sz w:val="24"/>
          <w:szCs w:val="24"/>
          <w:lang w:eastAsia="hu-HU"/>
        </w:rPr>
        <w:t>Álláshely besorolási kategóriája:</w:t>
      </w: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B427CE" w:rsidRPr="00D92897">
        <w:rPr>
          <w:rFonts w:ascii="Times New Roman" w:eastAsia="Times New Roman" w:hAnsi="Times New Roman"/>
          <w:sz w:val="24"/>
          <w:szCs w:val="24"/>
          <w:lang w:eastAsia="hu-HU"/>
        </w:rPr>
        <w:t xml:space="preserve">vezető </w:t>
      </w: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>kormányfőtanácsos</w:t>
      </w:r>
    </w:p>
    <w:p w:rsidR="00C71A6A" w:rsidRPr="00D92897" w:rsidRDefault="00C71A6A" w:rsidP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D92897" w:rsidRDefault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9289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munkavégzés helye: </w:t>
      </w: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>a Külgazdasági és Külügyminisztérium székhelye vagy alapító okirata szerinti egyéb budapesti telephelye</w:t>
      </w:r>
      <w:r w:rsidR="00B427CE" w:rsidRPr="00D92897">
        <w:rPr>
          <w:rFonts w:ascii="Times New Roman" w:eastAsia="Times New Roman" w:hAnsi="Times New Roman"/>
          <w:sz w:val="24"/>
          <w:szCs w:val="24"/>
          <w:lang w:eastAsia="hu-HU"/>
        </w:rPr>
        <w:t xml:space="preserve"> (1027 Budapest, Nagy Imre tér 4.)</w:t>
      </w:r>
    </w:p>
    <w:p w:rsidR="00C71A6A" w:rsidRPr="00D92897" w:rsidRDefault="00C71A6A" w:rsidP="00C71A6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" w:eastAsia="hu-HU"/>
        </w:rPr>
      </w:pPr>
    </w:p>
    <w:p w:rsidR="00C71A6A" w:rsidRPr="00D92897" w:rsidRDefault="00C71A6A" w:rsidP="00C71A6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D92897">
        <w:rPr>
          <w:rFonts w:ascii="Times New Roman" w:eastAsia="Times New Roman" w:hAnsi="Times New Roman"/>
          <w:b/>
          <w:sz w:val="24"/>
          <w:szCs w:val="24"/>
          <w:lang w:eastAsia="hu-HU"/>
        </w:rPr>
        <w:t>Főbb feladatkörök (álláshelyen ellátandó feladatok):</w:t>
      </w:r>
    </w:p>
    <w:p w:rsidR="00EF6235" w:rsidRPr="00D92897" w:rsidRDefault="00EF6235" w:rsidP="00EF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1E7B" w:rsidRPr="00D92897" w:rsidRDefault="00431E7B" w:rsidP="0026204B">
      <w:pPr>
        <w:pStyle w:val="Listaszerbekezds"/>
        <w:numPr>
          <w:ilvl w:val="0"/>
          <w:numId w:val="25"/>
        </w:numPr>
        <w:spacing w:before="28" w:after="120" w:line="264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2897">
        <w:rPr>
          <w:rFonts w:ascii="Times New Roman" w:hAnsi="Times New Roman"/>
          <w:sz w:val="24"/>
          <w:szCs w:val="24"/>
        </w:rPr>
        <w:t xml:space="preserve">Ellátja a feladatkörébe tartozó referatúra szakmai irányítását, ezen belül koordinálja és ellenőrzi a referensek szakmai munkáját.  </w:t>
      </w:r>
    </w:p>
    <w:p w:rsidR="007F2C59" w:rsidRPr="00D92897" w:rsidRDefault="007F2C59" w:rsidP="0026204B">
      <w:pPr>
        <w:pStyle w:val="Listaszerbekezds"/>
        <w:numPr>
          <w:ilvl w:val="0"/>
          <w:numId w:val="25"/>
        </w:numPr>
        <w:spacing w:before="28" w:after="120" w:line="264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2897">
        <w:rPr>
          <w:rFonts w:ascii="Times New Roman" w:hAnsi="Times New Roman"/>
          <w:sz w:val="24"/>
          <w:szCs w:val="24"/>
        </w:rPr>
        <w:t>Részt vesz az EU Tanács</w:t>
      </w:r>
      <w:r w:rsidR="00F85AFC" w:rsidRPr="00D92897">
        <w:rPr>
          <w:rFonts w:ascii="Times New Roman" w:hAnsi="Times New Roman"/>
          <w:sz w:val="24"/>
          <w:szCs w:val="24"/>
        </w:rPr>
        <w:t>a</w:t>
      </w:r>
      <w:r w:rsidRPr="00D92897">
        <w:rPr>
          <w:rFonts w:ascii="Times New Roman" w:hAnsi="Times New Roman"/>
          <w:sz w:val="24"/>
          <w:szCs w:val="24"/>
        </w:rPr>
        <w:t xml:space="preserve"> 2024 második félévé</w:t>
      </w:r>
      <w:r w:rsidR="00F85AFC" w:rsidRPr="00D92897">
        <w:rPr>
          <w:rFonts w:ascii="Times New Roman" w:hAnsi="Times New Roman"/>
          <w:sz w:val="24"/>
          <w:szCs w:val="24"/>
        </w:rPr>
        <w:t>nek</w:t>
      </w:r>
      <w:r w:rsidRPr="00D92897">
        <w:rPr>
          <w:rFonts w:ascii="Times New Roman" w:hAnsi="Times New Roman"/>
          <w:sz w:val="24"/>
          <w:szCs w:val="24"/>
        </w:rPr>
        <w:t xml:space="preserve"> magyar elnökségével járó kereskedelempolitikai </w:t>
      </w:r>
      <w:r w:rsidR="0026204B" w:rsidRPr="00D92897">
        <w:rPr>
          <w:rFonts w:ascii="Times New Roman" w:hAnsi="Times New Roman"/>
          <w:sz w:val="24"/>
          <w:szCs w:val="24"/>
        </w:rPr>
        <w:t>feladatok ellátás</w:t>
      </w:r>
      <w:r w:rsidR="004C028D" w:rsidRPr="00D92897">
        <w:rPr>
          <w:rFonts w:ascii="Times New Roman" w:hAnsi="Times New Roman"/>
          <w:sz w:val="24"/>
          <w:szCs w:val="24"/>
        </w:rPr>
        <w:t>á</w:t>
      </w:r>
      <w:r w:rsidR="0026204B" w:rsidRPr="00D92897">
        <w:rPr>
          <w:rFonts w:ascii="Times New Roman" w:hAnsi="Times New Roman"/>
          <w:sz w:val="24"/>
          <w:szCs w:val="24"/>
        </w:rPr>
        <w:t>ban</w:t>
      </w:r>
      <w:r w:rsidRPr="00D92897">
        <w:rPr>
          <w:rFonts w:ascii="Times New Roman" w:hAnsi="Times New Roman"/>
          <w:sz w:val="24"/>
          <w:szCs w:val="24"/>
        </w:rPr>
        <w:t>.</w:t>
      </w:r>
      <w:r w:rsidR="0026204B" w:rsidRPr="00D92897">
        <w:rPr>
          <w:rFonts w:ascii="Times New Roman" w:hAnsi="Times New Roman"/>
          <w:sz w:val="24"/>
          <w:szCs w:val="24"/>
        </w:rPr>
        <w:t xml:space="preserve"> </w:t>
      </w:r>
      <w:bookmarkStart w:id="0" w:name="_Hlk173241194"/>
      <w:r w:rsidR="0026204B" w:rsidRPr="00D92897">
        <w:rPr>
          <w:rFonts w:ascii="Times New Roman" w:hAnsi="Times New Roman"/>
          <w:sz w:val="24"/>
          <w:szCs w:val="24"/>
        </w:rPr>
        <w:t>Ennek keretében elvégzi a tanácsi szakértői munkacsoportok elnöklésével járó felada</w:t>
      </w:r>
      <w:r w:rsidR="00E72DDF" w:rsidRPr="00D92897">
        <w:rPr>
          <w:rFonts w:ascii="Times New Roman" w:hAnsi="Times New Roman"/>
          <w:sz w:val="24"/>
          <w:szCs w:val="24"/>
        </w:rPr>
        <w:t>t</w:t>
      </w:r>
      <w:r w:rsidR="004C028D" w:rsidRPr="00D92897">
        <w:rPr>
          <w:rFonts w:ascii="Times New Roman" w:hAnsi="Times New Roman"/>
          <w:sz w:val="24"/>
          <w:szCs w:val="24"/>
        </w:rPr>
        <w:t>oka</w:t>
      </w:r>
      <w:r w:rsidR="0026204B" w:rsidRPr="00D92897">
        <w:rPr>
          <w:rFonts w:ascii="Times New Roman" w:hAnsi="Times New Roman"/>
          <w:sz w:val="24"/>
          <w:szCs w:val="24"/>
        </w:rPr>
        <w:t>t, hozzájárul az elnöklő kolléga munkájához, jelentéseket készít az egyes munkacsoporti ülésekről, egyeztetéseket folytat a tagállamokkal.</w:t>
      </w:r>
    </w:p>
    <w:p w:rsidR="0026204B" w:rsidRPr="00D92897" w:rsidRDefault="0026204B" w:rsidP="00E72DDF">
      <w:pPr>
        <w:pStyle w:val="Listaszerbekezds"/>
        <w:numPr>
          <w:ilvl w:val="0"/>
          <w:numId w:val="25"/>
        </w:numPr>
        <w:spacing w:before="28" w:after="120" w:line="264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1" w:name="_Hlk173241216"/>
      <w:bookmarkEnd w:id="0"/>
      <w:r w:rsidRPr="00D92897">
        <w:rPr>
          <w:rFonts w:ascii="Times New Roman" w:hAnsi="Times New Roman"/>
          <w:sz w:val="24"/>
          <w:szCs w:val="24"/>
        </w:rPr>
        <w:t xml:space="preserve">Havi rendszerességgel részt vesz Brüsszelben kereskedelempolitikát </w:t>
      </w:r>
      <w:r w:rsidR="00E72DDF" w:rsidRPr="00D92897">
        <w:rPr>
          <w:rFonts w:ascii="Times New Roman" w:hAnsi="Times New Roman"/>
          <w:sz w:val="24"/>
          <w:szCs w:val="24"/>
        </w:rPr>
        <w:t>érintő tanácsi munkacsoporti üléseken, azokról jelentéseket készít.</w:t>
      </w:r>
    </w:p>
    <w:p w:rsidR="009364E0" w:rsidRPr="00D92897" w:rsidRDefault="009364E0" w:rsidP="00E72DDF">
      <w:pPr>
        <w:pStyle w:val="Listaszerbekezds"/>
        <w:numPr>
          <w:ilvl w:val="0"/>
          <w:numId w:val="25"/>
        </w:numPr>
        <w:spacing w:before="28" w:after="120" w:line="264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2897">
        <w:rPr>
          <w:rFonts w:ascii="Times New Roman" w:hAnsi="Times New Roman"/>
          <w:sz w:val="24"/>
          <w:szCs w:val="24"/>
        </w:rPr>
        <w:lastRenderedPageBreak/>
        <w:t>Rendszeresen részt vesz Brüsszelben a kereskedelempolitikát érintő bizottsági szakértői munkacsoporti üléseken, azokról jelentést készít.</w:t>
      </w:r>
    </w:p>
    <w:bookmarkEnd w:id="1"/>
    <w:p w:rsidR="007F2C59" w:rsidRPr="00D92897" w:rsidRDefault="007F2C59" w:rsidP="00E72DDF">
      <w:pPr>
        <w:pStyle w:val="Listaszerbekezds"/>
        <w:numPr>
          <w:ilvl w:val="0"/>
          <w:numId w:val="25"/>
        </w:numPr>
        <w:spacing w:before="28" w:after="120" w:line="264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2897">
        <w:rPr>
          <w:rFonts w:ascii="Times New Roman" w:hAnsi="Times New Roman"/>
          <w:sz w:val="24"/>
          <w:szCs w:val="24"/>
        </w:rPr>
        <w:t xml:space="preserve">Előkészíti a magyar </w:t>
      </w:r>
      <w:r w:rsidR="004C028D" w:rsidRPr="00D92897">
        <w:rPr>
          <w:rFonts w:ascii="Times New Roman" w:hAnsi="Times New Roman"/>
          <w:sz w:val="24"/>
          <w:szCs w:val="24"/>
        </w:rPr>
        <w:t>álláspontot</w:t>
      </w:r>
      <w:r w:rsidRPr="00D92897">
        <w:rPr>
          <w:rFonts w:ascii="Times New Roman" w:hAnsi="Times New Roman"/>
          <w:sz w:val="24"/>
          <w:szCs w:val="24"/>
        </w:rPr>
        <w:t xml:space="preserve"> a nemzetközi kereskedelmi ügyekkel foglalkozó európai uniós tanácsi munkacsoportok üléseire, valamint az Európai Bizottsággal folyta</w:t>
      </w:r>
      <w:r w:rsidR="00E72DDF" w:rsidRPr="00D92897">
        <w:rPr>
          <w:rFonts w:ascii="Times New Roman" w:hAnsi="Times New Roman"/>
          <w:sz w:val="24"/>
          <w:szCs w:val="24"/>
        </w:rPr>
        <w:t>tott szakértői egyeztetésekhez.</w:t>
      </w:r>
    </w:p>
    <w:p w:rsidR="0023639A" w:rsidRPr="00D92897" w:rsidRDefault="007F2C59" w:rsidP="004C028D">
      <w:pPr>
        <w:pStyle w:val="Listaszerbekezds"/>
        <w:numPr>
          <w:ilvl w:val="0"/>
          <w:numId w:val="25"/>
        </w:numPr>
        <w:spacing w:before="28" w:after="120" w:line="264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2" w:name="_Hlk173241320"/>
      <w:r w:rsidRPr="00D92897">
        <w:rPr>
          <w:rFonts w:ascii="Times New Roman" w:hAnsi="Times New Roman"/>
          <w:sz w:val="24"/>
          <w:szCs w:val="24"/>
        </w:rPr>
        <w:t>Gondos</w:t>
      </w:r>
      <w:r w:rsidR="004C028D" w:rsidRPr="00D92897">
        <w:rPr>
          <w:rFonts w:ascii="Times New Roman" w:hAnsi="Times New Roman"/>
          <w:sz w:val="24"/>
          <w:szCs w:val="24"/>
        </w:rPr>
        <w:t>kodik az egyes</w:t>
      </w:r>
      <w:r w:rsidR="009364E0" w:rsidRPr="00D92897">
        <w:rPr>
          <w:rFonts w:ascii="Times New Roman" w:hAnsi="Times New Roman"/>
          <w:sz w:val="24"/>
          <w:szCs w:val="24"/>
        </w:rPr>
        <w:t xml:space="preserve"> európai, afrikai,</w:t>
      </w:r>
      <w:r w:rsidR="004C028D" w:rsidRPr="00D92897">
        <w:rPr>
          <w:rFonts w:ascii="Times New Roman" w:hAnsi="Times New Roman"/>
          <w:sz w:val="24"/>
          <w:szCs w:val="24"/>
        </w:rPr>
        <w:t xml:space="preserve"> </w:t>
      </w:r>
      <w:r w:rsidRPr="00D92897">
        <w:rPr>
          <w:rFonts w:ascii="Times New Roman" w:hAnsi="Times New Roman"/>
          <w:sz w:val="24"/>
          <w:szCs w:val="24"/>
        </w:rPr>
        <w:t xml:space="preserve">közel-keleti </w:t>
      </w:r>
      <w:r w:rsidR="00B605B9" w:rsidRPr="00D92897">
        <w:rPr>
          <w:rFonts w:ascii="Times New Roman" w:hAnsi="Times New Roman"/>
          <w:sz w:val="24"/>
          <w:szCs w:val="24"/>
        </w:rPr>
        <w:t>és ázsiai (ASEAN-régió)</w:t>
      </w:r>
      <w:r w:rsidR="009364E0" w:rsidRPr="00D92897">
        <w:rPr>
          <w:rFonts w:ascii="Times New Roman" w:hAnsi="Times New Roman"/>
          <w:sz w:val="24"/>
          <w:szCs w:val="24"/>
        </w:rPr>
        <w:t>, valamint óceániai</w:t>
      </w:r>
      <w:r w:rsidR="00B605B9" w:rsidRPr="00D92897">
        <w:rPr>
          <w:rFonts w:ascii="Times New Roman" w:hAnsi="Times New Roman"/>
          <w:sz w:val="24"/>
          <w:szCs w:val="24"/>
        </w:rPr>
        <w:t xml:space="preserve"> </w:t>
      </w:r>
      <w:r w:rsidRPr="00D92897">
        <w:rPr>
          <w:rFonts w:ascii="Times New Roman" w:hAnsi="Times New Roman"/>
          <w:sz w:val="24"/>
          <w:szCs w:val="24"/>
        </w:rPr>
        <w:t>partnerországokkal való uniós kereskedelempolitikai kapcsolatokra vonatkozó magyar álláspont</w:t>
      </w:r>
      <w:r w:rsidR="000E4CAA" w:rsidRPr="00D92897">
        <w:rPr>
          <w:rFonts w:ascii="Times New Roman" w:hAnsi="Times New Roman"/>
          <w:sz w:val="24"/>
          <w:szCs w:val="24"/>
        </w:rPr>
        <w:t xml:space="preserve"> kidolgozásában, amelyről folyamatosan egyeztet az</w:t>
      </w:r>
      <w:r w:rsidRPr="00D92897">
        <w:rPr>
          <w:rFonts w:ascii="Times New Roman" w:hAnsi="Times New Roman"/>
          <w:sz w:val="24"/>
          <w:szCs w:val="24"/>
        </w:rPr>
        <w:t xml:space="preserve"> érintett kormányzati szervekkel.</w:t>
      </w:r>
    </w:p>
    <w:bookmarkEnd w:id="2"/>
    <w:p w:rsidR="00B605B9" w:rsidRPr="00D92897" w:rsidRDefault="00B605B9" w:rsidP="00B003F2">
      <w:pPr>
        <w:pStyle w:val="Listaszerbekezds"/>
        <w:numPr>
          <w:ilvl w:val="0"/>
          <w:numId w:val="25"/>
        </w:numPr>
        <w:spacing w:before="28" w:after="120" w:line="264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2897">
        <w:rPr>
          <w:rFonts w:ascii="Times New Roman" w:hAnsi="Times New Roman"/>
          <w:sz w:val="24"/>
          <w:szCs w:val="24"/>
        </w:rPr>
        <w:t xml:space="preserve">Figyelemmel kíséri az Európai Unió </w:t>
      </w:r>
      <w:r w:rsidR="00757A38" w:rsidRPr="00D92897">
        <w:rPr>
          <w:rFonts w:ascii="Times New Roman" w:hAnsi="Times New Roman"/>
          <w:sz w:val="24"/>
          <w:szCs w:val="24"/>
        </w:rPr>
        <w:t>egyes kereskedelmi jogalkotási folyamatainak előrehaladását, és ennek során részt vesz a magyar álláspont kialakításában és képviseletében.</w:t>
      </w:r>
    </w:p>
    <w:p w:rsidR="00AE46E9" w:rsidRPr="00D92897" w:rsidRDefault="006C5D1D" w:rsidP="006C5D1D">
      <w:pPr>
        <w:pStyle w:val="Listaszerbekezds"/>
        <w:numPr>
          <w:ilvl w:val="0"/>
          <w:numId w:val="25"/>
        </w:num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>Figyelemmel kíséri a relációihoz köthető kereskedelmi intézkedéseket, kereskedelmi vitarendezési eljárásokat.</w:t>
      </w:r>
    </w:p>
    <w:p w:rsidR="00F93054" w:rsidRPr="00D92897" w:rsidRDefault="00F93054" w:rsidP="00F9305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D92897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Jogállás, illetmény és egyéb juttatások: </w:t>
      </w:r>
    </w:p>
    <w:p w:rsidR="003A1BCB" w:rsidRPr="00D92897" w:rsidRDefault="003A1BCB" w:rsidP="00F93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D92897" w:rsidRDefault="00F93054" w:rsidP="00F93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>A jogállásra, az illetmény megállapítására és a juttatásokra a kormányzati igazgatásról szóló 2018. évi CXXV. törvény (Kit.), továbbá egyéb vonatkozó jogszabályok és szabályozók rendelkezései az irányadók. Illetményét a munkáltatói jogkör gyakorlója állapítja meg az álláshely besorolási fokozatához tartozó illetménysávon belül a Kit. rendelkezései alapján. Az egyéb juttatások megállapítása a Kit., annak végrehajtási rendeletei és az egyéb vonatkozó jogszabályok, valamint a Külgazdasági és Külügyminisztérium egyéb belső szabályozói</w:t>
      </w:r>
      <w:r w:rsidR="003A1BCB" w:rsidRPr="00D92897">
        <w:rPr>
          <w:rFonts w:ascii="Times New Roman" w:eastAsia="Times New Roman" w:hAnsi="Times New Roman"/>
          <w:sz w:val="24"/>
          <w:szCs w:val="24"/>
          <w:lang w:eastAsia="hu-HU"/>
        </w:rPr>
        <w:t xml:space="preserve">, </w:t>
      </w:r>
      <w:r w:rsidR="006B2CAF" w:rsidRPr="00D92897">
        <w:rPr>
          <w:rFonts w:ascii="Times New Roman" w:eastAsia="Times New Roman" w:hAnsi="Times New Roman"/>
          <w:sz w:val="24"/>
          <w:szCs w:val="24"/>
          <w:lang w:eastAsia="hu-HU"/>
        </w:rPr>
        <w:t>ideértve</w:t>
      </w:r>
      <w:r w:rsidR="003A1BCB" w:rsidRPr="00D92897">
        <w:rPr>
          <w:rFonts w:ascii="Times New Roman" w:eastAsia="Times New Roman" w:hAnsi="Times New Roman"/>
          <w:sz w:val="24"/>
          <w:szCs w:val="24"/>
          <w:lang w:eastAsia="hu-HU"/>
        </w:rPr>
        <w:t xml:space="preserve"> különösen a Külgazdasági és Külügyminisztérium Közszolgálati Szabályzatáról szóló 1/2020. (I. 31.) KKM KÁT utasításban foglaltak </w:t>
      </w: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 xml:space="preserve">alapján történik. </w:t>
      </w:r>
      <w:proofErr w:type="spellStart"/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>Cafetéria</w:t>
      </w:r>
      <w:proofErr w:type="spellEnd"/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 xml:space="preserve"> biztosítása a mindenkor hatályos költségvetési törvényben a központi kormányzati igazgatási szervek kormánytisztviselői számára meghatározott éves bruttó összeg mértékéig biztosított.</w:t>
      </w:r>
    </w:p>
    <w:p w:rsidR="00F93054" w:rsidRPr="00D92897" w:rsidRDefault="00F93054" w:rsidP="00F93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D92897" w:rsidRDefault="00F93054" w:rsidP="00F9305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D92897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Pályázati feltételek:</w:t>
      </w:r>
    </w:p>
    <w:p w:rsidR="00F93054" w:rsidRPr="00D92897" w:rsidRDefault="00F93054" w:rsidP="00F9305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>magyar állampolgárság;</w:t>
      </w:r>
    </w:p>
    <w:p w:rsidR="00F93054" w:rsidRPr="00D92897" w:rsidRDefault="00F93054" w:rsidP="00F9305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>cselekvőképesség;</w:t>
      </w:r>
    </w:p>
    <w:p w:rsidR="00F93054" w:rsidRPr="00D92897" w:rsidRDefault="00F93054" w:rsidP="00F9305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>büntetlen előélet;</w:t>
      </w:r>
    </w:p>
    <w:p w:rsidR="009851CD" w:rsidRPr="00D92897" w:rsidRDefault="003C380D" w:rsidP="00F9305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>aktív</w:t>
      </w:r>
      <w:r w:rsidR="007F2C59" w:rsidRPr="00D92897">
        <w:rPr>
          <w:rFonts w:ascii="Times New Roman" w:eastAsia="Times New Roman" w:hAnsi="Times New Roman"/>
          <w:sz w:val="24"/>
          <w:szCs w:val="24"/>
          <w:lang w:eastAsia="hu-HU"/>
        </w:rPr>
        <w:t>, magas szintű</w:t>
      </w: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9851CD" w:rsidRPr="00D92897">
        <w:rPr>
          <w:rFonts w:ascii="Times New Roman" w:eastAsia="Times New Roman" w:hAnsi="Times New Roman"/>
          <w:sz w:val="24"/>
          <w:szCs w:val="24"/>
          <w:lang w:eastAsia="hu-HU"/>
        </w:rPr>
        <w:t xml:space="preserve">angol </w:t>
      </w: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>nyelvtudás</w:t>
      </w:r>
      <w:r w:rsidR="009851CD" w:rsidRPr="00D92897">
        <w:rPr>
          <w:rFonts w:ascii="Times New Roman" w:eastAsia="Times New Roman" w:hAnsi="Times New Roman"/>
          <w:sz w:val="24"/>
          <w:szCs w:val="24"/>
          <w:lang w:eastAsia="hu-HU"/>
        </w:rPr>
        <w:t>;</w:t>
      </w:r>
    </w:p>
    <w:p w:rsidR="007F2C59" w:rsidRPr="00D92897" w:rsidRDefault="007F2C59" w:rsidP="007F2C5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>számítógépes ismeretek, gyakorlat az Outlook, Word, Excel</w:t>
      </w:r>
      <w:r w:rsidR="006B2CAF" w:rsidRPr="00D92897">
        <w:rPr>
          <w:rFonts w:ascii="Times New Roman" w:eastAsia="Times New Roman" w:hAnsi="Times New Roman"/>
          <w:sz w:val="24"/>
          <w:szCs w:val="24"/>
          <w:lang w:eastAsia="hu-HU"/>
        </w:rPr>
        <w:t xml:space="preserve"> és PowerPoint</w:t>
      </w: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 xml:space="preserve"> programok használatában;</w:t>
      </w:r>
    </w:p>
    <w:p w:rsidR="00F93054" w:rsidRPr="00D92897" w:rsidRDefault="00F93054" w:rsidP="00F9305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>vagyonnyilatkozat-tételi kötelezettség teljesítésének vállalása;</w:t>
      </w:r>
    </w:p>
    <w:p w:rsidR="00F93054" w:rsidRPr="00D92897" w:rsidRDefault="00F93054" w:rsidP="00F9305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>nemzetbiztonság ellenőrzés lefolytatásához történő hozzájárulás;</w:t>
      </w:r>
    </w:p>
    <w:p w:rsidR="00F93054" w:rsidRPr="00D92897" w:rsidRDefault="003C380D" w:rsidP="00F9305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 xml:space="preserve">egyetemi </w:t>
      </w:r>
      <w:r w:rsidR="00C971DA" w:rsidRPr="00D92897">
        <w:rPr>
          <w:rFonts w:ascii="Times New Roman" w:eastAsia="Times New Roman" w:hAnsi="Times New Roman"/>
          <w:sz w:val="24"/>
          <w:szCs w:val="24"/>
          <w:lang w:eastAsia="hu-HU"/>
        </w:rPr>
        <w:t>végzettség.</w:t>
      </w:r>
    </w:p>
    <w:p w:rsidR="003E7197" w:rsidRPr="00D92897" w:rsidRDefault="003E7197" w:rsidP="003E719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C380D" w:rsidRPr="00D92897" w:rsidRDefault="00F93054" w:rsidP="007F2C5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D92897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 elbírálásánál előnyt jelent:</w:t>
      </w:r>
    </w:p>
    <w:p w:rsidR="00074626" w:rsidRPr="00D92897" w:rsidRDefault="003C380D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>tanulmányok vagy tapasztalat a kereskedelempolitika terén</w:t>
      </w:r>
      <w:r w:rsidR="00074626" w:rsidRPr="00D92897">
        <w:rPr>
          <w:rFonts w:ascii="Times New Roman" w:eastAsia="Times New Roman" w:hAnsi="Times New Roman"/>
          <w:sz w:val="24"/>
          <w:szCs w:val="24"/>
          <w:lang w:eastAsia="hu-HU"/>
        </w:rPr>
        <w:t>;</w:t>
      </w:r>
    </w:p>
    <w:p w:rsidR="00757A38" w:rsidRPr="00D92897" w:rsidRDefault="00757A38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>tapasztalat más európai uniós szakpolitika terén</w:t>
      </w:r>
      <w:r w:rsidR="00A21C68">
        <w:rPr>
          <w:rFonts w:ascii="Times New Roman" w:eastAsia="Times New Roman" w:hAnsi="Times New Roman"/>
          <w:sz w:val="24"/>
          <w:szCs w:val="24"/>
          <w:lang w:eastAsia="hu-HU"/>
        </w:rPr>
        <w:t>;</w:t>
      </w:r>
    </w:p>
    <w:p w:rsidR="00C668CC" w:rsidRPr="00D92897" w:rsidRDefault="00C668CC" w:rsidP="00F9305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 xml:space="preserve">érvényes és kockázatmentes nemzetbiztonsági ellenőrzés </w:t>
      </w:r>
      <w:r w:rsidR="00074626" w:rsidRPr="00D92897">
        <w:rPr>
          <w:rFonts w:ascii="Times New Roman" w:eastAsia="Times New Roman" w:hAnsi="Times New Roman"/>
          <w:sz w:val="24"/>
          <w:szCs w:val="24"/>
          <w:lang w:eastAsia="hu-HU"/>
        </w:rPr>
        <w:t>(</w:t>
      </w:r>
      <w:r w:rsidR="00421C54">
        <w:rPr>
          <w:rFonts w:ascii="Times New Roman" w:eastAsia="Times New Roman" w:hAnsi="Times New Roman"/>
          <w:sz w:val="24"/>
          <w:szCs w:val="24"/>
          <w:lang w:eastAsia="hu-HU"/>
        </w:rPr>
        <w:t xml:space="preserve">kockázatmentes </w:t>
      </w:r>
      <w:r w:rsidR="00074626" w:rsidRPr="00D92897">
        <w:rPr>
          <w:rFonts w:ascii="Times New Roman" w:eastAsia="Times New Roman" w:hAnsi="Times New Roman"/>
          <w:sz w:val="24"/>
          <w:szCs w:val="24"/>
          <w:lang w:eastAsia="hu-HU"/>
        </w:rPr>
        <w:t xml:space="preserve">szakvélemény) </w:t>
      </w: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>megléte</w:t>
      </w:r>
      <w:r w:rsidR="000E4CAA" w:rsidRPr="00D92897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93054" w:rsidRPr="00D92897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D92897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D9289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Elvárt kompetenciák: </w:t>
      </w:r>
    </w:p>
    <w:p w:rsidR="00DD59AF" w:rsidRPr="00D92897" w:rsidRDefault="00DD59AF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>igényes és gyors munkavégzés</w:t>
      </w:r>
      <w:r w:rsidR="00A21C68">
        <w:rPr>
          <w:rFonts w:ascii="Times New Roman" w:eastAsia="Times New Roman" w:hAnsi="Times New Roman"/>
          <w:sz w:val="24"/>
          <w:szCs w:val="24"/>
          <w:lang w:eastAsia="hu-HU"/>
        </w:rPr>
        <w:t>;</w:t>
      </w:r>
    </w:p>
    <w:p w:rsidR="00F93054" w:rsidRPr="00D92897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>önálló munkavégzésre való képesség,</w:t>
      </w:r>
      <w:r w:rsidR="000A5C85" w:rsidRPr="00D92897">
        <w:rPr>
          <w:rFonts w:ascii="Times New Roman" w:eastAsia="Times New Roman" w:hAnsi="Times New Roman"/>
          <w:sz w:val="24"/>
          <w:szCs w:val="24"/>
          <w:lang w:eastAsia="hu-HU"/>
        </w:rPr>
        <w:t xml:space="preserve"> kezdeményezőképesség</w:t>
      </w:r>
      <w:r w:rsidR="00A21C68">
        <w:rPr>
          <w:rFonts w:ascii="Times New Roman" w:eastAsia="Times New Roman" w:hAnsi="Times New Roman"/>
          <w:sz w:val="24"/>
          <w:szCs w:val="24"/>
          <w:lang w:eastAsia="hu-HU"/>
        </w:rPr>
        <w:t>;</w:t>
      </w:r>
    </w:p>
    <w:p w:rsidR="00F93054" w:rsidRPr="00D92897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 xml:space="preserve">jó </w:t>
      </w:r>
      <w:r w:rsidR="003C380D" w:rsidRPr="00D92897">
        <w:rPr>
          <w:rFonts w:ascii="Times New Roman" w:eastAsia="Times New Roman" w:hAnsi="Times New Roman"/>
          <w:sz w:val="24"/>
          <w:szCs w:val="24"/>
          <w:lang w:eastAsia="hu-HU"/>
        </w:rPr>
        <w:t xml:space="preserve">írásbeli és szóbeli </w:t>
      </w: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>kommunikáció</w:t>
      </w:r>
      <w:r w:rsidR="003C380D" w:rsidRPr="00D92897">
        <w:rPr>
          <w:rFonts w:ascii="Times New Roman" w:eastAsia="Times New Roman" w:hAnsi="Times New Roman"/>
          <w:sz w:val="24"/>
          <w:szCs w:val="24"/>
          <w:lang w:eastAsia="hu-HU"/>
        </w:rPr>
        <w:t>s</w:t>
      </w: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 xml:space="preserve"> készség</w:t>
      </w:r>
      <w:r w:rsidR="00A21C68">
        <w:rPr>
          <w:rFonts w:ascii="Times New Roman" w:eastAsia="Times New Roman" w:hAnsi="Times New Roman"/>
          <w:sz w:val="24"/>
          <w:szCs w:val="24"/>
          <w:lang w:eastAsia="hu-HU"/>
        </w:rPr>
        <w:t>;</w:t>
      </w:r>
    </w:p>
    <w:p w:rsidR="00F93054" w:rsidRPr="00D92897" w:rsidRDefault="00F93054" w:rsidP="00F9305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>nagyfokú precizitás, önálló, kezdeményező és folyamatszemléletű munkavégzés;</w:t>
      </w:r>
    </w:p>
    <w:p w:rsidR="00F93054" w:rsidRPr="00D92897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>fegyelmezett és lényeglátó munkavégzésre való képesség</w:t>
      </w:r>
      <w:r w:rsidR="00A21C68">
        <w:rPr>
          <w:rFonts w:ascii="Times New Roman" w:eastAsia="Times New Roman" w:hAnsi="Times New Roman"/>
          <w:sz w:val="24"/>
          <w:szCs w:val="24"/>
          <w:lang w:eastAsia="hu-HU"/>
        </w:rPr>
        <w:t>;</w:t>
      </w:r>
    </w:p>
    <w:p w:rsidR="00F93054" w:rsidRPr="00D92897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>stressztűrő képesség;</w:t>
      </w:r>
    </w:p>
    <w:p w:rsidR="00F93054" w:rsidRPr="00D92897" w:rsidRDefault="00F93054" w:rsidP="00DD59AF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>csapatban törté</w:t>
      </w:r>
      <w:r w:rsidR="00DD59AF" w:rsidRPr="00D92897">
        <w:rPr>
          <w:rFonts w:ascii="Times New Roman" w:eastAsia="Times New Roman" w:hAnsi="Times New Roman"/>
          <w:sz w:val="24"/>
          <w:szCs w:val="24"/>
          <w:lang w:eastAsia="hu-HU"/>
        </w:rPr>
        <w:t>nő feladatvégzésre való készség.</w:t>
      </w:r>
    </w:p>
    <w:p w:rsidR="00F93054" w:rsidRPr="00D92897" w:rsidRDefault="00F93054" w:rsidP="00E456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hu-HU"/>
        </w:rPr>
      </w:pPr>
    </w:p>
    <w:p w:rsidR="00F93054" w:rsidRPr="00D92897" w:rsidRDefault="00F93054" w:rsidP="00F93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 xml:space="preserve">Felhívjuk a pályázók figyelmét, hogy az álláshely betöltésének feltétele, hogy a pályázó rendelkezzen három hónapnál nem régebbi hatósági </w:t>
      </w:r>
      <w:r w:rsidR="00E10DB4" w:rsidRPr="00D92897">
        <w:rPr>
          <w:rFonts w:ascii="Times New Roman" w:eastAsia="Times New Roman" w:hAnsi="Times New Roman"/>
          <w:sz w:val="24"/>
          <w:szCs w:val="24"/>
          <w:lang w:eastAsia="hu-HU"/>
        </w:rPr>
        <w:t>(</w:t>
      </w:r>
      <w:r w:rsidR="00BB59DF" w:rsidRPr="00D92897">
        <w:rPr>
          <w:rFonts w:ascii="Times New Roman" w:eastAsia="Times New Roman" w:hAnsi="Times New Roman"/>
          <w:sz w:val="24"/>
          <w:szCs w:val="24"/>
          <w:lang w:eastAsia="hu-HU"/>
        </w:rPr>
        <w:t>erkölcsi</w:t>
      </w:r>
      <w:r w:rsidR="00E10DB4" w:rsidRPr="00D92897">
        <w:rPr>
          <w:rFonts w:ascii="Times New Roman" w:eastAsia="Times New Roman" w:hAnsi="Times New Roman"/>
          <w:sz w:val="24"/>
          <w:szCs w:val="24"/>
          <w:lang w:eastAsia="hu-HU"/>
        </w:rPr>
        <w:t>)</w:t>
      </w:r>
      <w:r w:rsidR="00BB59DF" w:rsidRPr="00D9289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>bizonyítvánnyal, amely igazolja, hogy büntetlen előéletű és nem áll a Kit. 82. § szerinti büntetőeljárás hatálya alatt, továbbá a nemzetbiztonsági ellenőrzés kockázatmentes eredménye (kockázatmentes szakvélemény) és a vagyonnyilatkozat-tételi kötelezettség teljesítése.</w:t>
      </w:r>
    </w:p>
    <w:p w:rsidR="00F93054" w:rsidRPr="00D92897" w:rsidRDefault="00F93054" w:rsidP="00F93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D92897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D9289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Az álláshely </w:t>
      </w:r>
      <w:proofErr w:type="spellStart"/>
      <w:r w:rsidRPr="00D92897">
        <w:rPr>
          <w:rFonts w:ascii="Times New Roman" w:eastAsia="Times New Roman" w:hAnsi="Times New Roman"/>
          <w:b/>
          <w:sz w:val="24"/>
          <w:szCs w:val="24"/>
          <w:lang w:eastAsia="hu-HU"/>
        </w:rPr>
        <w:t>betölthetőségének</w:t>
      </w:r>
      <w:proofErr w:type="spellEnd"/>
      <w:r w:rsidRPr="00D9289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időpontja:</w:t>
      </w:r>
    </w:p>
    <w:p w:rsidR="00C668CC" w:rsidRPr="00D92897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 xml:space="preserve">Az álláshely legkorábban a pályázatok elbírálását, a kiválasztási eljárás lefolytatását és az eredményes kiválasztást követően, a nemzetbiztonsági ellenőrzés lefolytatása és annak kockázatmentes eredménnyel történő lezárása után </w:t>
      </w:r>
      <w:r w:rsidRPr="00D9289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kizárólag</w:t>
      </w: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 xml:space="preserve"> a munkáltatói jogkör gyakorló </w:t>
      </w:r>
      <w:r w:rsidRPr="00D9289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ezirányú döntését</w:t>
      </w: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 xml:space="preserve"> követően tölthető be.</w:t>
      </w:r>
    </w:p>
    <w:p w:rsidR="00F93054" w:rsidRPr="00D92897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D92897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D92897">
        <w:rPr>
          <w:rFonts w:ascii="Times New Roman" w:eastAsia="Times New Roman" w:hAnsi="Times New Roman"/>
          <w:b/>
          <w:sz w:val="24"/>
          <w:szCs w:val="24"/>
          <w:lang w:eastAsia="hu-HU"/>
        </w:rPr>
        <w:t>Felhívjuk a figyelmet, hogy jelen álláspályázati kiírás a Külgazdasági és Külügyminisztérium részéről semminemű állás-felajánlási</w:t>
      </w:r>
      <w:r w:rsidR="00C668CC" w:rsidRPr="00D9289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(jogviszony létesítési)</w:t>
      </w:r>
      <w:r w:rsidRPr="00D9289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kötelezettséget nem von maga után!</w:t>
      </w:r>
    </w:p>
    <w:p w:rsidR="00F93054" w:rsidRPr="00955046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955046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95504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részeként elektronikus úton benyújtandó iratok, igazolások:</w:t>
      </w:r>
    </w:p>
    <w:p w:rsidR="00F93054" w:rsidRPr="00955046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5504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pályázó teljes szakmai életútját részletesen bemutató</w:t>
      </w:r>
      <w:r w:rsidR="003A1BCB" w:rsidRPr="0095504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folytatólagosan, pontosan kitöltött,</w:t>
      </w:r>
      <w:r w:rsidRPr="0095504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fénykép</w:t>
      </w:r>
      <w:r w:rsidR="003A1BCB" w:rsidRPr="0095504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pel ellátott ún. közszolgálati típusú</w:t>
      </w:r>
      <w:r w:rsidRPr="0095504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önéletrajz a 45/2012. (III. 20.) Korm. rendelet 1. sz. melléklete szerint</w:t>
      </w:r>
      <w:r w:rsidR="009851CD" w:rsidRPr="0095504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(letölthető: </w:t>
      </w:r>
      <w:hyperlink r:id="rId5" w:history="1">
        <w:r w:rsidR="00F96B0F" w:rsidRPr="00955046">
          <w:rPr>
            <w:rStyle w:val="Hiperhivatkozs"/>
            <w:rFonts w:ascii="Times New Roman" w:hAnsi="Times New Roman"/>
            <w:sz w:val="24"/>
            <w:szCs w:val="24"/>
          </w:rPr>
          <w:t>https://kkmprojektek.kormany.hu/admin/download/9/9a/13000/Kozszolgalati_oneletrajz_sablon.xlsx</w:t>
        </w:r>
      </w:hyperlink>
      <w:r w:rsidR="00F96B0F" w:rsidRPr="00955046">
        <w:rPr>
          <w:rFonts w:ascii="Times New Roman" w:hAnsi="Times New Roman"/>
          <w:sz w:val="24"/>
          <w:szCs w:val="24"/>
        </w:rPr>
        <w:t xml:space="preserve"> </w:t>
      </w:r>
      <w:r w:rsidR="009851CD" w:rsidRPr="00955046">
        <w:rPr>
          <w:rFonts w:ascii="Times New Roman" w:hAnsi="Times New Roman"/>
          <w:sz w:val="24"/>
          <w:szCs w:val="24"/>
        </w:rPr>
        <w:t>)</w:t>
      </w:r>
      <w:r w:rsidRPr="00955046">
        <w:rPr>
          <w:rFonts w:ascii="Times New Roman" w:eastAsia="Times New Roman" w:hAnsi="Times New Roman"/>
          <w:sz w:val="24"/>
          <w:szCs w:val="24"/>
          <w:lang w:eastAsia="hu-HU"/>
        </w:rPr>
        <w:t>,</w:t>
      </w:r>
    </w:p>
    <w:p w:rsidR="00F93054" w:rsidRPr="00D92897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>Magyar nyelvű motivációs levél,</w:t>
      </w:r>
    </w:p>
    <w:p w:rsidR="00F93054" w:rsidRPr="00D92897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>B</w:t>
      </w:r>
      <w:r w:rsidR="00C668CC" w:rsidRPr="00D92897">
        <w:rPr>
          <w:rFonts w:ascii="Times New Roman" w:eastAsia="Times New Roman" w:hAnsi="Times New Roman"/>
          <w:sz w:val="24"/>
          <w:szCs w:val="24"/>
          <w:lang w:eastAsia="hu-HU"/>
        </w:rPr>
        <w:t>ruttó b</w:t>
      </w: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>érigény</w:t>
      </w:r>
      <w:r w:rsidR="00C668CC" w:rsidRPr="00D92897">
        <w:rPr>
          <w:rFonts w:ascii="Times New Roman" w:eastAsia="Times New Roman" w:hAnsi="Times New Roman"/>
          <w:sz w:val="24"/>
          <w:szCs w:val="24"/>
          <w:lang w:eastAsia="hu-HU"/>
        </w:rPr>
        <w:t xml:space="preserve"> (illetmény-igény)</w:t>
      </w: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 xml:space="preserve"> megjelölése,</w:t>
      </w:r>
    </w:p>
    <w:p w:rsidR="00F93054" w:rsidRPr="00D92897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>A legmagasabb iskolai végzettsége(</w:t>
      </w:r>
      <w:proofErr w:type="spellStart"/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>ke</w:t>
      </w:r>
      <w:proofErr w:type="spellEnd"/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>)t és egyéb szakképzettsége(</w:t>
      </w:r>
      <w:proofErr w:type="spellStart"/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>ke</w:t>
      </w:r>
      <w:proofErr w:type="spellEnd"/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>)t, valamint nyelvtudást igazoló dokumentumok scannelt másolata,</w:t>
      </w:r>
    </w:p>
    <w:p w:rsidR="00F93054" w:rsidRPr="00D92897" w:rsidRDefault="00F93054" w:rsidP="00421C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pályázati kiírás mellékletét képező kitöltött, </w:t>
      </w:r>
      <w:r w:rsidR="00471961" w:rsidRPr="00D92897">
        <w:rPr>
          <w:rFonts w:ascii="Times New Roman" w:eastAsia="Times New Roman" w:hAnsi="Times New Roman"/>
          <w:sz w:val="24"/>
          <w:szCs w:val="24"/>
          <w:lang w:eastAsia="hu-HU"/>
        </w:rPr>
        <w:t xml:space="preserve">digitális másolatban (scannelt) aláírt </w:t>
      </w: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>adatkezelési és hozzájáruló nyilatkozat</w:t>
      </w:r>
      <w:r w:rsidR="00C668CC" w:rsidRPr="00D92897">
        <w:rPr>
          <w:rFonts w:ascii="Times New Roman" w:eastAsia="Times New Roman" w:hAnsi="Times New Roman"/>
          <w:sz w:val="24"/>
          <w:szCs w:val="24"/>
          <w:lang w:eastAsia="hu-HU"/>
        </w:rPr>
        <w:t xml:space="preserve"> (1. melléklet</w:t>
      </w:r>
      <w:r w:rsidR="00421C54">
        <w:rPr>
          <w:rFonts w:ascii="Times New Roman" w:eastAsia="Times New Roman" w:hAnsi="Times New Roman"/>
          <w:sz w:val="24"/>
          <w:szCs w:val="24"/>
          <w:lang w:eastAsia="hu-HU"/>
        </w:rPr>
        <w:t xml:space="preserve">, letölthető: </w:t>
      </w:r>
      <w:hyperlink r:id="rId6" w:history="1">
        <w:r w:rsidR="00421C54" w:rsidRPr="007054F4">
          <w:rPr>
            <w:rStyle w:val="Hiperhivatkozs"/>
            <w:rFonts w:ascii="Times New Roman" w:eastAsia="Times New Roman" w:hAnsi="Times New Roman"/>
            <w:sz w:val="24"/>
            <w:szCs w:val="24"/>
            <w:lang w:eastAsia="hu-HU"/>
          </w:rPr>
          <w:t>https://kkmprojektek.kormany.hu/admin/download/8/15/43000/Adatkezelesi_es_hozzajarulo_nyilatkozat_1_sz_</w:t>
        </w:r>
        <w:proofErr w:type="gramStart"/>
        <w:r w:rsidR="00421C54" w:rsidRPr="007054F4">
          <w:rPr>
            <w:rStyle w:val="Hiperhivatkozs"/>
            <w:rFonts w:ascii="Times New Roman" w:eastAsia="Times New Roman" w:hAnsi="Times New Roman"/>
            <w:sz w:val="24"/>
            <w:szCs w:val="24"/>
            <w:lang w:eastAsia="hu-HU"/>
          </w:rPr>
          <w:t>melleklet.docx</w:t>
        </w:r>
      </w:hyperlink>
      <w:r w:rsidR="00421C5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668CC" w:rsidRPr="00D92897">
        <w:rPr>
          <w:rFonts w:ascii="Times New Roman" w:eastAsia="Times New Roman" w:hAnsi="Times New Roman"/>
          <w:sz w:val="24"/>
          <w:szCs w:val="24"/>
          <w:lang w:eastAsia="hu-HU"/>
        </w:rPr>
        <w:t>)</w:t>
      </w:r>
      <w:proofErr w:type="gramEnd"/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>,</w:t>
      </w:r>
    </w:p>
    <w:p w:rsidR="00F93054" w:rsidRPr="00D92897" w:rsidRDefault="00471961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>Digitális másolatban (scannelt) a</w:t>
      </w:r>
      <w:r w:rsidR="00F93054" w:rsidRPr="00D92897">
        <w:rPr>
          <w:rFonts w:ascii="Times New Roman" w:eastAsia="Times New Roman" w:hAnsi="Times New Roman"/>
          <w:sz w:val="24"/>
          <w:szCs w:val="24"/>
          <w:lang w:eastAsia="hu-HU"/>
        </w:rPr>
        <w:t>láírt nyilatkozat a büntetlen előéletről (</w:t>
      </w:r>
      <w:r w:rsidR="00F93054" w:rsidRPr="00D92897">
        <w:rPr>
          <w:rFonts w:ascii="Times New Roman" w:eastAsia="Times New Roman" w:hAnsi="Times New Roman"/>
          <w:i/>
          <w:sz w:val="24"/>
          <w:szCs w:val="24"/>
          <w:lang w:eastAsia="hu-HU"/>
        </w:rPr>
        <w:t>az összefoglaló nyilatkozat-minta a pályázati kiírás mellékletében található</w:t>
      </w:r>
      <w:r w:rsidR="00F93054" w:rsidRPr="00D92897">
        <w:rPr>
          <w:rFonts w:ascii="Times New Roman" w:eastAsia="Times New Roman" w:hAnsi="Times New Roman"/>
          <w:sz w:val="24"/>
          <w:szCs w:val="24"/>
          <w:lang w:eastAsia="hu-HU"/>
        </w:rPr>
        <w:t>) vagy 3 hónapnál nem régebbi hatósági erkölcsi bizonyítvány benyújtása,</w:t>
      </w:r>
    </w:p>
    <w:p w:rsidR="00F93054" w:rsidRPr="00D92897" w:rsidRDefault="00471961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 xml:space="preserve">Digitális másolatban (scannelt) </w:t>
      </w:r>
      <w:r w:rsidR="00F93054" w:rsidRPr="00D92897">
        <w:rPr>
          <w:rFonts w:ascii="Times New Roman" w:eastAsia="Times New Roman" w:hAnsi="Times New Roman"/>
          <w:sz w:val="24"/>
          <w:szCs w:val="24"/>
          <w:lang w:eastAsia="hu-HU"/>
        </w:rPr>
        <w:t>nyilatkozat arról, hogy eredményes kiválasztás esetén hozzájárul a nemzetbiztonsági ellenőrzés lefolytatásához, vagyonnyilatkozat-tételi kötelezettség teljesítését vállalja, valamint az álláshely betöltéséhez szükséges képzéseket elvégzi (</w:t>
      </w:r>
      <w:r w:rsidR="00F93054" w:rsidRPr="00D92897">
        <w:rPr>
          <w:rFonts w:ascii="Times New Roman" w:eastAsia="Times New Roman" w:hAnsi="Times New Roman"/>
          <w:i/>
          <w:sz w:val="24"/>
          <w:szCs w:val="24"/>
          <w:lang w:eastAsia="hu-HU"/>
        </w:rPr>
        <w:t>az összefoglaló nyilatkozat-minta a pályázati kiírás mellékletében található</w:t>
      </w:r>
      <w:r w:rsidR="00C668CC" w:rsidRPr="00D92897">
        <w:rPr>
          <w:rFonts w:ascii="Times New Roman" w:eastAsia="Times New Roman" w:hAnsi="Times New Roman"/>
          <w:i/>
          <w:sz w:val="24"/>
          <w:szCs w:val="24"/>
          <w:lang w:eastAsia="hu-HU"/>
        </w:rPr>
        <w:t xml:space="preserve"> </w:t>
      </w:r>
      <w:r w:rsidR="00C668CC" w:rsidRPr="00D92897">
        <w:rPr>
          <w:rFonts w:ascii="Times New Roman" w:eastAsia="Times New Roman" w:hAnsi="Times New Roman"/>
          <w:sz w:val="24"/>
          <w:szCs w:val="24"/>
          <w:lang w:eastAsia="hu-HU"/>
        </w:rPr>
        <w:t>ld. 2. sz. melléklet</w:t>
      </w:r>
      <w:r w:rsidR="00F93054" w:rsidRPr="00D92897">
        <w:rPr>
          <w:rFonts w:ascii="Times New Roman" w:eastAsia="Times New Roman" w:hAnsi="Times New Roman"/>
          <w:sz w:val="24"/>
          <w:szCs w:val="24"/>
          <w:lang w:eastAsia="hu-HU"/>
        </w:rPr>
        <w:t>),</w:t>
      </w:r>
    </w:p>
    <w:p w:rsidR="00F93054" w:rsidRPr="00D92897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>Aláírt scannelt nyilatkozat arról, hogy a pályázati eljárást követően a pályázó hozzájárul pályázati anyagának és adatainak a Külgazdasági és Külügyminisztérium toborzási adatbázisba történő rögzítéséhez és önéletrajzának megőrzéséhez. Amennyiben nem járul hozzá pályázati anyaga (adatai), illetve önéletrajza megőrzéséhez és adatbázisban való rögzítéséhez, úgy aláírt scannelt nemleges nyilatkozat csatolása (</w:t>
      </w:r>
      <w:r w:rsidRPr="00D92897">
        <w:rPr>
          <w:rFonts w:ascii="Times New Roman" w:eastAsia="Times New Roman" w:hAnsi="Times New Roman"/>
          <w:i/>
          <w:sz w:val="24"/>
          <w:szCs w:val="24"/>
          <w:lang w:eastAsia="hu-HU"/>
        </w:rPr>
        <w:t>az összefoglaló nyilatkozat-minta a pályázati kiírás mellékletében található</w:t>
      </w:r>
      <w:r w:rsidR="00C668CC" w:rsidRPr="00D92897">
        <w:rPr>
          <w:rFonts w:ascii="Times New Roman" w:eastAsia="Times New Roman" w:hAnsi="Times New Roman"/>
          <w:i/>
          <w:sz w:val="24"/>
          <w:szCs w:val="24"/>
          <w:lang w:eastAsia="hu-HU"/>
        </w:rPr>
        <w:t xml:space="preserve"> </w:t>
      </w:r>
      <w:r w:rsidR="00C668CC" w:rsidRPr="00D92897">
        <w:rPr>
          <w:rFonts w:ascii="Times New Roman" w:eastAsia="Times New Roman" w:hAnsi="Times New Roman"/>
          <w:sz w:val="24"/>
          <w:szCs w:val="24"/>
          <w:lang w:eastAsia="hu-HU"/>
        </w:rPr>
        <w:t>ld. 2. sz. melléklet</w:t>
      </w: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>).</w:t>
      </w:r>
    </w:p>
    <w:p w:rsidR="00F93054" w:rsidRPr="00D92897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>Opcionálisan csatolható(</w:t>
      </w:r>
      <w:proofErr w:type="spellStart"/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>ak</w:t>
      </w:r>
      <w:proofErr w:type="spellEnd"/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>): referenciák</w:t>
      </w:r>
    </w:p>
    <w:p w:rsidR="00F93054" w:rsidRPr="00D92897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D92897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92897">
        <w:rPr>
          <w:rFonts w:ascii="Times New Roman" w:eastAsia="Times New Roman" w:hAnsi="Times New Roman"/>
          <w:b/>
          <w:sz w:val="24"/>
          <w:szCs w:val="24"/>
          <w:lang w:eastAsia="hu-HU"/>
        </w:rPr>
        <w:t>Fontos</w:t>
      </w: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 xml:space="preserve">! Felhívjuk a Tisztelt Pályázók figyelmét, hogy MINDEN csatolandó dokumentumot egyszerre (lehetőleg egy e-mailben) kérünk benyújtani, a beküldött dokumentumok pótlására, kiegészítésére postai úton/személyesen </w:t>
      </w:r>
      <w:r w:rsidRPr="00D9289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nincs</w:t>
      </w: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 xml:space="preserve"> lehetőség és csak a hiánytalan dokumentációt tekintjük érvényesnek!</w:t>
      </w:r>
    </w:p>
    <w:p w:rsidR="00F93054" w:rsidRPr="00D92897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D92897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92897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 benyújtásának határideje:</w:t>
      </w: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F57EFF" w:rsidRPr="008B2AE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202</w:t>
      </w:r>
      <w:r w:rsidR="00757A38" w:rsidRPr="008B2AE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4</w:t>
      </w:r>
      <w:r w:rsidR="00F57EFF" w:rsidRPr="008B2AE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A21C68" w:rsidRPr="008B2AE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augusztus 26.</w:t>
      </w:r>
      <w:r w:rsidR="00A21C68" w:rsidRPr="00D9289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</w:p>
    <w:p w:rsidR="00843864" w:rsidRPr="00D92897" w:rsidRDefault="008438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D92897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D92897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pályázatok benyújtásának módja:</w:t>
      </w:r>
    </w:p>
    <w:p w:rsidR="00F93054" w:rsidRPr="00955046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D92897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95504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pályázatot </w:t>
      </w:r>
      <w:r w:rsidR="00A71EAD" w:rsidRPr="0095504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kizárólag </w:t>
      </w:r>
      <w:r w:rsidRPr="0095504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elektronikus úton</w:t>
      </w:r>
      <w:r w:rsidR="00A71EAD" w:rsidRPr="0095504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,</w:t>
      </w:r>
      <w:r w:rsidRPr="0095504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a </w:t>
      </w:r>
      <w:bookmarkStart w:id="3" w:name="_GoBack"/>
      <w:bookmarkEnd w:id="3"/>
      <w:r w:rsidR="00DB40EB">
        <w:rPr>
          <w:rFonts w:ascii="Times New Roman" w:eastAsia="Times New Roman" w:hAnsi="Times New Roman"/>
          <w:b/>
          <w:sz w:val="24"/>
          <w:szCs w:val="24"/>
          <w:lang w:eastAsia="hu-HU"/>
        </w:rPr>
        <w:fldChar w:fldCharType="begin"/>
      </w:r>
      <w:r w:rsidR="00DB40EB">
        <w:rPr>
          <w:rFonts w:ascii="Times New Roman" w:eastAsia="Times New Roman" w:hAnsi="Times New Roman"/>
          <w:b/>
          <w:sz w:val="24"/>
          <w:szCs w:val="24"/>
          <w:lang w:eastAsia="hu-HU"/>
        </w:rPr>
        <w:instrText xml:space="preserve"> HYPERLINK "mailto:</w:instrText>
      </w:r>
      <w:r w:rsidR="00DB40EB" w:rsidRPr="00DB40EB">
        <w:rPr>
          <w:rFonts w:ascii="Times New Roman" w:eastAsia="Times New Roman" w:hAnsi="Times New Roman"/>
          <w:b/>
          <w:sz w:val="24"/>
          <w:szCs w:val="24"/>
          <w:lang w:eastAsia="hu-HU"/>
        </w:rPr>
        <w:instrText>palyazat11@mfa.gov.hu</w:instrText>
      </w:r>
      <w:r w:rsidR="00DB40EB">
        <w:rPr>
          <w:rFonts w:ascii="Times New Roman" w:eastAsia="Times New Roman" w:hAnsi="Times New Roman"/>
          <w:b/>
          <w:sz w:val="24"/>
          <w:szCs w:val="24"/>
          <w:lang w:eastAsia="hu-HU"/>
        </w:rPr>
        <w:instrText xml:space="preserve">" </w:instrText>
      </w:r>
      <w:r w:rsidR="00DB40EB">
        <w:rPr>
          <w:rFonts w:ascii="Times New Roman" w:eastAsia="Times New Roman" w:hAnsi="Times New Roman"/>
          <w:b/>
          <w:sz w:val="24"/>
          <w:szCs w:val="24"/>
          <w:lang w:eastAsia="hu-HU"/>
        </w:rPr>
        <w:fldChar w:fldCharType="separate"/>
      </w:r>
      <w:r w:rsidR="00DB40EB" w:rsidRPr="007054F4">
        <w:rPr>
          <w:rStyle w:val="Hiperhivatkozs"/>
          <w:rFonts w:ascii="Times New Roman" w:eastAsia="Times New Roman" w:hAnsi="Times New Roman"/>
          <w:b/>
          <w:sz w:val="24"/>
          <w:szCs w:val="24"/>
          <w:lang w:eastAsia="hu-HU"/>
        </w:rPr>
        <w:t>palyazat11@mfa.gov.hu</w:t>
      </w:r>
      <w:r w:rsidR="00DB40EB">
        <w:rPr>
          <w:rFonts w:ascii="Times New Roman" w:eastAsia="Times New Roman" w:hAnsi="Times New Roman"/>
          <w:b/>
          <w:sz w:val="24"/>
          <w:szCs w:val="24"/>
          <w:lang w:eastAsia="hu-HU"/>
        </w:rPr>
        <w:fldChar w:fldCharType="end"/>
      </w:r>
      <w:r w:rsidRPr="0095504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e-mail címre kérjük </w:t>
      </w:r>
      <w:r w:rsidRPr="00D9289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benyújtani, az e-mail tárgyában kérjük feltüntetni: </w:t>
      </w:r>
      <w:r w:rsidR="00A71EAD" w:rsidRPr="00D92897">
        <w:rPr>
          <w:rFonts w:ascii="Times New Roman" w:eastAsia="Times New Roman" w:hAnsi="Times New Roman"/>
          <w:b/>
          <w:sz w:val="24"/>
          <w:szCs w:val="24"/>
          <w:lang w:eastAsia="hu-HU"/>
        </w:rPr>
        <w:t>”</w:t>
      </w:r>
      <w:proofErr w:type="spellStart"/>
      <w:r w:rsidRPr="00D92897">
        <w:rPr>
          <w:rFonts w:ascii="Times New Roman" w:eastAsia="Times New Roman" w:hAnsi="Times New Roman"/>
          <w:b/>
          <w:sz w:val="24"/>
          <w:szCs w:val="24"/>
          <w:lang w:eastAsia="hu-HU"/>
        </w:rPr>
        <w:t>BELF_</w:t>
      </w:r>
      <w:r w:rsidR="003C380D" w:rsidRPr="00D92897">
        <w:rPr>
          <w:rFonts w:ascii="Times New Roman" w:eastAsia="Times New Roman" w:hAnsi="Times New Roman"/>
          <w:b/>
          <w:sz w:val="24"/>
          <w:szCs w:val="24"/>
          <w:lang w:eastAsia="hu-HU"/>
        </w:rPr>
        <w:t>KERPOL</w:t>
      </w:r>
      <w:r w:rsidR="00471961" w:rsidRPr="00D92897">
        <w:rPr>
          <w:rFonts w:ascii="Times New Roman" w:eastAsia="Times New Roman" w:hAnsi="Times New Roman"/>
          <w:b/>
          <w:sz w:val="24"/>
          <w:szCs w:val="24"/>
          <w:lang w:eastAsia="hu-HU"/>
        </w:rPr>
        <w:t>_</w:t>
      </w:r>
      <w:r w:rsidR="00E10DB4" w:rsidRPr="00D92897">
        <w:rPr>
          <w:rFonts w:ascii="Times New Roman" w:eastAsia="Times New Roman" w:hAnsi="Times New Roman"/>
          <w:b/>
          <w:sz w:val="24"/>
          <w:szCs w:val="24"/>
          <w:lang w:eastAsia="hu-HU"/>
        </w:rPr>
        <w:t>referatúravezető</w:t>
      </w:r>
      <w:r w:rsidR="005A0715" w:rsidRPr="00D92897">
        <w:rPr>
          <w:rFonts w:ascii="Times New Roman" w:eastAsia="Times New Roman" w:hAnsi="Times New Roman"/>
          <w:b/>
          <w:sz w:val="24"/>
          <w:szCs w:val="24"/>
          <w:lang w:eastAsia="hu-HU"/>
        </w:rPr>
        <w:t>_határozatlan</w:t>
      </w:r>
      <w:proofErr w:type="spellEnd"/>
      <w:r w:rsidR="00A71EAD" w:rsidRPr="00D9289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” </w:t>
      </w:r>
      <w:r w:rsidRPr="00D92897">
        <w:rPr>
          <w:rFonts w:ascii="Times New Roman" w:eastAsia="Times New Roman" w:hAnsi="Times New Roman"/>
          <w:b/>
          <w:sz w:val="24"/>
          <w:szCs w:val="24"/>
          <w:lang w:eastAsia="hu-HU"/>
        </w:rPr>
        <w:t>(pályázó neve).</w:t>
      </w:r>
    </w:p>
    <w:p w:rsidR="00A71EAD" w:rsidRPr="00D92897" w:rsidRDefault="00A71EAD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D92897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D92897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pályázati eljárás, a pályázat elbírálásának módja, rendje:</w:t>
      </w:r>
    </w:p>
    <w:p w:rsidR="00F93054" w:rsidRPr="00D92897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D92897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pályázatokat bizalmasan kezeljük. A pályázatok a benyújtási határidőt követő legkésőbb 30 napon belül kerülnek elbírálásra. A kiválasztott pályázók több körből álló személyes interjún vesznek részt. A pályázat eredményéről az elbírálásra előírt legkésőbb 30 napot követő </w:t>
      </w:r>
      <w:r w:rsidR="00A71EAD" w:rsidRPr="00D92897">
        <w:rPr>
          <w:rFonts w:ascii="Times New Roman" w:eastAsia="Times New Roman" w:hAnsi="Times New Roman"/>
          <w:sz w:val="24"/>
          <w:szCs w:val="24"/>
          <w:lang w:eastAsia="hu-HU"/>
        </w:rPr>
        <w:t>15</w:t>
      </w: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 xml:space="preserve"> napon belül a pályázók elektronikus úton írásban értesítést kapnak.</w:t>
      </w:r>
    </w:p>
    <w:p w:rsidR="00F93054" w:rsidRPr="00D92897" w:rsidRDefault="00F93054" w:rsidP="00F930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D92897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9289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pályázat elbírálásának határideje: </w:t>
      </w:r>
      <w:r w:rsidR="00A71EAD" w:rsidRPr="00D92897">
        <w:rPr>
          <w:rFonts w:ascii="Times New Roman" w:eastAsia="Times New Roman" w:hAnsi="Times New Roman"/>
          <w:sz w:val="24"/>
          <w:szCs w:val="24"/>
          <w:lang w:eastAsia="hu-HU"/>
        </w:rPr>
        <w:t>tervezetten</w:t>
      </w:r>
      <w:r w:rsidR="00A71EAD" w:rsidRPr="00D9289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F57EFF" w:rsidRPr="008B2AEC">
        <w:rPr>
          <w:rFonts w:ascii="Times New Roman" w:eastAsia="Times New Roman" w:hAnsi="Times New Roman"/>
          <w:sz w:val="24"/>
          <w:szCs w:val="24"/>
          <w:lang w:eastAsia="hu-HU"/>
        </w:rPr>
        <w:t>202</w:t>
      </w:r>
      <w:r w:rsidR="00757A38" w:rsidRPr="008B2AEC">
        <w:rPr>
          <w:rFonts w:ascii="Times New Roman" w:eastAsia="Times New Roman" w:hAnsi="Times New Roman"/>
          <w:sz w:val="24"/>
          <w:szCs w:val="24"/>
          <w:lang w:eastAsia="hu-HU"/>
        </w:rPr>
        <w:t>4</w:t>
      </w:r>
      <w:r w:rsidR="00A21C68" w:rsidRPr="008B2AEC">
        <w:rPr>
          <w:rFonts w:ascii="Times New Roman" w:eastAsia="Times New Roman" w:hAnsi="Times New Roman"/>
          <w:sz w:val="24"/>
          <w:szCs w:val="24"/>
          <w:lang w:eastAsia="hu-HU"/>
        </w:rPr>
        <w:t>. szeptember 6.</w:t>
      </w:r>
    </w:p>
    <w:p w:rsidR="00F93054" w:rsidRPr="00D92897" w:rsidRDefault="00F93054" w:rsidP="00F930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D92897" w:rsidRDefault="00F93054" w:rsidP="00F930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D9289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munkáltatóval kapcsolatos egyéb lényeges információ: </w:t>
      </w:r>
    </w:p>
    <w:p w:rsidR="00F93054" w:rsidRPr="00D92897" w:rsidRDefault="00F93054" w:rsidP="00F930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D92897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 xml:space="preserve">A jogviszony létesítéséhez 3 hónapnál nem régebbi hatósági erkölcsi bizonyítvány és kockázatmentes nemzetbiztonsági ellenőrzöttség (nemzetbiztonsági szakvélemény) szükséges. A nemzetbiztonsági ellenőrzés lefolytatása legalább 60 nap, amelyre csak a kiválasztott jelölt esetében kerül sor. Felhívjuk a figyelmet, hogy önmagában a nemzetbiztonsági ellenőrzés megindítása, illetve annak – kockázatmentes eredménnyel záruló – lezárása </w:t>
      </w:r>
      <w:r w:rsidRPr="00D9289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nem jelent</w:t>
      </w: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 xml:space="preserve"> a Külgazdasági és Külügyminisztérium részéről </w:t>
      </w: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bárminemű foglalkoztatásra irányuló jogviszony létesítésére vonatkozó ajánlattételt vagy ekként értékelhető kötelezettséget.</w:t>
      </w:r>
    </w:p>
    <w:p w:rsidR="00F93054" w:rsidRPr="00D92897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D92897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 xml:space="preserve">Határidőn túl benyújtott pályázatokat nem áll módunkban figyelembe venni. A pályázat akkor érvényes, ha a felhívás formai és tartalmi feltételeinek maradéktalanul megfelel. </w:t>
      </w:r>
    </w:p>
    <w:p w:rsidR="00F93054" w:rsidRPr="00D92897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D92897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 xml:space="preserve">Tájékoztatjuk a pályázókat, hogy eredménytelen pályázat esetén – amennyiben pályázati </w:t>
      </w:r>
      <w:proofErr w:type="spellStart"/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>anyagukban</w:t>
      </w:r>
      <w:proofErr w:type="spellEnd"/>
      <w:r w:rsidR="00A71EAD" w:rsidRPr="00D92897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 xml:space="preserve"> külön mellékelt nyilatkozattal kifejezetten kérik – önéletrajzuk egy később megüresedő pozíció betöltése értekében bekerül a Külgazdasági és Külügyminisztérium kiválasztási adatbázisába 12 hónapos időtartamra. Ha ilyen nyilatkozatot a pályázó nem tesz, akkor eredménytelen pályázat esetén a pályázati anyaga az adatvédelmi előírásoknak megfelelően megsemmisítésre kerül. Az adatkezelés hozzájáruláson alapul, hozzájáruló nyilatkozatával Ön kifejezetten, írásban hozzájárul az önéletrajzában foglalt valamennyi személyes adatának kezeléséhez. Az adatokat a Külgazdasági és Külügyminisztérium toborzási adatbázisát kezelő munkatársai dolgozhatják fel, valamint kizárólag ők és az esetlegesen megüresedő pozíció szerinti szervezeti egység vezetői ismerhetik meg.</w:t>
      </w:r>
    </w:p>
    <w:p w:rsidR="00F93054" w:rsidRPr="00D92897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D92897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D92897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pályázattal kapcsolatban érdeklődni lehet:</w:t>
      </w:r>
    </w:p>
    <w:p w:rsidR="00F93054" w:rsidRPr="00955046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D92897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 tartalmi és formai megfelelőségéről, a pályázattal, illetve ellátandó feladatokkal kapcsolatos egyéb kérdésekről a </w:t>
      </w:r>
      <w:hyperlink r:id="rId7" w:history="1">
        <w:r w:rsidR="00F22C62" w:rsidRPr="00955046">
          <w:rPr>
            <w:rStyle w:val="Hiperhivatkozs"/>
            <w:rFonts w:ascii="Times New Roman" w:eastAsia="Times New Roman" w:hAnsi="Times New Roman"/>
            <w:sz w:val="24"/>
            <w:szCs w:val="24"/>
            <w:lang w:eastAsia="hu-HU"/>
          </w:rPr>
          <w:t>kerpol@mfa.gov.hu</w:t>
        </w:r>
      </w:hyperlink>
      <w:r w:rsidRPr="0095504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>e-mail címen.</w:t>
      </w:r>
    </w:p>
    <w:p w:rsidR="00F93054" w:rsidRPr="00D92897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611CA" w:rsidRPr="00D92897" w:rsidRDefault="00D611CA" w:rsidP="00D611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>Jelen pályázati felhívás a Külgazdasági és Külügyminisztérium hivatalos honlapján került hivatalosan közzétételre.</w:t>
      </w:r>
    </w:p>
    <w:p w:rsidR="00D611CA" w:rsidRPr="00955046" w:rsidRDefault="00D611CA" w:rsidP="00D611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611CA" w:rsidRPr="00D92897" w:rsidRDefault="00D611CA" w:rsidP="00D611C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pályázati felhívás megtalálható ezenkívül a </w:t>
      </w:r>
      <w:hyperlink r:id="rId8" w:history="1">
        <w:r w:rsidRPr="00955046">
          <w:rPr>
            <w:rStyle w:val="Hiperhivatkozs"/>
            <w:rFonts w:ascii="Times New Roman" w:eastAsia="Times New Roman" w:hAnsi="Times New Roman"/>
            <w:sz w:val="24"/>
            <w:szCs w:val="24"/>
            <w:lang w:eastAsia="hu-HU"/>
          </w:rPr>
          <w:t>www.kozszolgallas.hu</w:t>
        </w:r>
      </w:hyperlink>
      <w:r w:rsidRPr="0095504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 xml:space="preserve">weboldalon is. Amennyiben a pályázati felhívások szövegében eltérés található, a Külgazdasági és Külügyminisztérium honlapján </w:t>
      </w:r>
      <w:r w:rsidRPr="00955046">
        <w:rPr>
          <w:rFonts w:ascii="Times New Roman" w:eastAsia="Times New Roman" w:hAnsi="Times New Roman"/>
          <w:sz w:val="24"/>
          <w:szCs w:val="24"/>
          <w:lang w:eastAsia="hu-HU"/>
        </w:rPr>
        <w:t>(</w:t>
      </w:r>
      <w:hyperlink r:id="rId9" w:history="1">
        <w:r w:rsidRPr="00955046">
          <w:rPr>
            <w:rStyle w:val="Hiperhivatkozs"/>
            <w:rFonts w:ascii="Times New Roman" w:hAnsi="Times New Roman"/>
            <w:sz w:val="24"/>
            <w:szCs w:val="24"/>
          </w:rPr>
          <w:t>https://kormany.hu/dokumentumtar/allaspalyazatok-osztondijak-gyakornoki-palyazatok</w:t>
        </w:r>
      </w:hyperlink>
      <w:r w:rsidRPr="00955046">
        <w:rPr>
          <w:rFonts w:ascii="Times New Roman" w:hAnsi="Times New Roman"/>
          <w:sz w:val="24"/>
          <w:szCs w:val="24"/>
        </w:rPr>
        <w:t>)</w:t>
      </w:r>
      <w:r w:rsidRPr="0095504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>közzétett pályázati kiírás szövegét kell irányadónak tekinteni.</w:t>
      </w:r>
    </w:p>
    <w:p w:rsidR="00F93054" w:rsidRPr="00D92897" w:rsidRDefault="00F93054" w:rsidP="00E45674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D92897">
        <w:rPr>
          <w:rFonts w:ascii="Times New Roman" w:eastAsia="Times New Roman" w:hAnsi="Times New Roman"/>
          <w:b/>
          <w:sz w:val="24"/>
          <w:szCs w:val="24"/>
          <w:lang w:eastAsia="hu-HU"/>
        </w:rPr>
        <w:t>Adatvédelmi tájékoztatás a pályázattal kapcsolatosan:</w:t>
      </w:r>
    </w:p>
    <w:p w:rsidR="00F93054" w:rsidRPr="00D92897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D92897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>Az adatkezelés hozzájáruláson alapul, hozzájáruló nyilatkozatában foglaltakkal Ön kifejezetten, írásban hozzájárul az önéletrajzában foglalt valamennyi személyes adatának kezeléséhez. Az adatokat a Személyügyi Főosztály munkatársai dolgozhatják fel, kizárólag ők és az esetlegesen megüresedő pozíció szerinti szervezeti egység vezetői ismerhetik meg.</w:t>
      </w:r>
    </w:p>
    <w:p w:rsidR="0034552E" w:rsidRPr="00D92897" w:rsidRDefault="0034552E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D92897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92897">
        <w:rPr>
          <w:rFonts w:ascii="Times New Roman" w:eastAsia="Times New Roman" w:hAnsi="Times New Roman"/>
          <w:sz w:val="24"/>
          <w:szCs w:val="24"/>
          <w:lang w:eastAsia="hu-HU"/>
        </w:rPr>
        <w:t>A pályázatok elbírálásával kapcsolatos adatkezelésre a fentiek mellett a mellékelt adatkezelési tájékoztató az irányadó.</w:t>
      </w:r>
    </w:p>
    <w:p w:rsidR="00F93054" w:rsidRPr="00955046" w:rsidRDefault="00F93054" w:rsidP="00F93054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5504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C668CC" w:rsidRPr="00B168E1" w:rsidRDefault="00C668CC" w:rsidP="00E4567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1. sz. melléklet</w:t>
      </w:r>
    </w:p>
    <w:p w:rsidR="00C668CC" w:rsidRPr="00B168E1" w:rsidRDefault="00C668CC" w:rsidP="00E4567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66BDDD5" wp14:editId="532A1303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66BDDD5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744.85pt;width:455pt;height:11.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Adatkezelési és hozzájáruló nyilatkozat</w:t>
      </w:r>
    </w:p>
    <w:p w:rsidR="00F93054" w:rsidRPr="00B168E1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tabs>
          <w:tab w:val="left" w:leader="dot" w:pos="3136"/>
          <w:tab w:val="right" w:leader="dot" w:pos="9059"/>
        </w:tabs>
        <w:spacing w:after="12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B168E1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Hozzájárulok, ahhoz hogy az általam benyújtott pályázati anyagot a Külgazdasági és Külügyminisztérium pályázati- és kiválasztási eljárásban résztvevői munkatársai megismerhessék.</w:t>
      </w:r>
    </w:p>
    <w:p w:rsidR="00F93054" w:rsidRPr="00B168E1" w:rsidRDefault="00F93054" w:rsidP="00F93054">
      <w:pPr>
        <w:numPr>
          <w:ilvl w:val="0"/>
          <w:numId w:val="21"/>
        </w:numPr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rendelet), valamint az információs önrendelkezési jogról és az információszabadságról szóló 2011. évi CXII. törvény és a kormányzati igazgatásról szóló 2018. évi CXXV. törvény, valamint annak vonatkozó végrehajtási rendeletei pályázati és kiválasztási eljárásra vonatkozó rendelkezései alapján hozzájárulok személyes adataimnak a pályázattal összefüggő kezeléséhez, illetve azoknak az Külgazdasági és Külügyminisztérium illetékes szervezeti egységének a pályázati eljárás lefolytatásában és elbírálásában részt vevő munkatársai, valamint a jogszabály alapján erre jogosult szerv és annak munkatársai részéről történő megismeréséhez.</w:t>
      </w:r>
    </w:p>
    <w:p w:rsidR="00F93054" w:rsidRPr="00B168E1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eredményességétől függetlenül a pályázati anyagomnak a pályázati eljárást követő megőrzéséhez és adataimnak a Külgazdasági és Külügyminisztérium toborzási adatbázisában történő rögzítéséhez</w:t>
      </w:r>
    </w:p>
    <w:p w:rsidR="00F93054" w:rsidRPr="00B168E1" w:rsidRDefault="00F93054" w:rsidP="00F93054">
      <w:pPr>
        <w:tabs>
          <w:tab w:val="right" w:pos="8281"/>
        </w:tabs>
        <w:spacing w:before="252"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hozzájárulok.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nem járulok hozzá*</w:t>
      </w:r>
    </w:p>
    <w:p w:rsidR="00F93054" w:rsidRPr="00B168E1" w:rsidRDefault="00F93054" w:rsidP="00F93054">
      <w:pPr>
        <w:tabs>
          <w:tab w:val="right" w:leader="dot" w:pos="3160"/>
        </w:tabs>
        <w:spacing w:before="504" w:after="468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B168E1" w:rsidRDefault="00F93054" w:rsidP="00F9305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pályázó aláírása</w:t>
      </w: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before="324" w:after="0" w:line="213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lastRenderedPageBreak/>
        <w:t>*A megfelelő válasz aláhúzandó</w:t>
      </w: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B168E1" w:rsidRDefault="00C668CC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2. sz. melléklet</w:t>
      </w:r>
    </w:p>
    <w:p w:rsidR="00F93054" w:rsidRPr="00B168E1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02843BE" wp14:editId="73BB87D8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2843BE" id="Szövegdoboz 3" o:spid="_x0000_s1027" type="#_x0000_t202" style="position:absolute;left:0;text-align:left;margin-left:0;margin-top:744.85pt;width:455pt;height:11.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Nyilatkozat</w:t>
      </w:r>
    </w:p>
    <w:p w:rsidR="00F93054" w:rsidRPr="00B168E1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tabs>
          <w:tab w:val="left" w:leader="dot" w:pos="3136"/>
          <w:tab w:val="right" w:leader="dot" w:pos="9059"/>
        </w:tabs>
        <w:spacing w:after="12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B168E1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Büntetőjogi felelősségem tudatában kijelentem, hogy büntetlen előéletű vagyok és nem állok közügyektől, illetve </w:t>
      </w:r>
      <w:r w:rsidRPr="00B168E1">
        <w:rPr>
          <w:rFonts w:ascii="Times New Roman" w:eastAsia="Times New Roman" w:hAnsi="Times New Roman"/>
          <w:iCs/>
          <w:color w:val="000000"/>
          <w:sz w:val="24"/>
          <w:szCs w:val="24"/>
          <w:lang w:eastAsia="hu-HU"/>
        </w:rPr>
        <w:t>foglalkoztatástól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eltiltás hatálya alatt.</w:t>
      </w:r>
    </w:p>
    <w:p w:rsidR="00F93054" w:rsidRPr="00B168E1" w:rsidRDefault="00F93054" w:rsidP="00F93054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esetén – az esetleges jogviszony létesítés előzetes feltételeként - hozzájárulok a </w:t>
      </w:r>
      <w:r w:rsidRPr="00B168E1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nemzetbiztonsági szolgálatokról szóló 1995. évi CXXV. törvény szerint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nemzetbiztonsági ellenőrzés lefolytatásához,</w:t>
      </w: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és jogviszony létesítés esetén az </w:t>
      </w:r>
      <w:r w:rsidRPr="00B168E1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egyes vagyonnyilatkozat-tételi kötelezettségekről szóló 2007. évi CLII. törvény szerinti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teljesítését vállalom,</w:t>
      </w: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Eredményes kiválasztás és jogviszony létesítés az álláshely betöltéséhez szükséges, a munkáltatói jogkör gyakorlója által előírt kötelező, belső (tovább)képzéseket eredményesen teljesítem.</w:t>
      </w:r>
    </w:p>
    <w:p w:rsidR="00F93054" w:rsidRPr="00B168E1" w:rsidRDefault="00F93054" w:rsidP="00F93054">
      <w:pPr>
        <w:tabs>
          <w:tab w:val="right" w:leader="dot" w:pos="3160"/>
        </w:tabs>
        <w:spacing w:before="504" w:after="468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B168E1" w:rsidRDefault="00F93054" w:rsidP="00F9305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pályázó aláírása</w:t>
      </w: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B168E1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C574FAB" wp14:editId="3C984A08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875"/>
                <wp:effectExtent l="0" t="1905" r="3175" b="0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color w:val="000000"/>
                                <w:w w:val="11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574FAB" id="Szövegdoboz 6" o:spid="_x0000_s1028" type="#_x0000_t202" style="position:absolute;left:0;text-align:left;margin-left:0;margin-top:745.1pt;width:462.65pt;height:11.2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6" w:lineRule="auto"/>
                        <w:ind w:right="72"/>
                        <w:jc w:val="right"/>
                        <w:rPr>
                          <w:color w:val="000000"/>
                          <w:w w:val="11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Adatkezelési tájékoztató </w:t>
      </w:r>
    </w:p>
    <w:p w:rsidR="00F93054" w:rsidRPr="00B168E1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Külgazdasági és Külügyminisztériumnak az álláspályázatokhoz, a foglalkoztatási és gyakornoki jogviszony létesítésének előkészítéséhez kapcsolódó adatkezeléseihez</w:t>
      </w:r>
    </w:p>
    <w:p w:rsidR="00F93054" w:rsidRPr="00B168E1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Adatkezelő megnevezése</w:t>
      </w:r>
    </w:p>
    <w:p w:rsidR="00F93054" w:rsidRPr="00B168E1" w:rsidRDefault="00F93054" w:rsidP="00F93054">
      <w:pPr>
        <w:spacing w:after="0" w:line="240" w:lineRule="auto"/>
        <w:ind w:right="4896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Külgazdasági és Külügyminisztérium (a továbbiakban: KKM) </w:t>
      </w:r>
    </w:p>
    <w:p w:rsidR="00F93054" w:rsidRPr="00B168E1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Székhely: 1027 Budapest, Bem rakpart 47.</w:t>
      </w:r>
    </w:p>
    <w:p w:rsidR="00F93054" w:rsidRPr="00B168E1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Postai cím: 1027 Budapest, Bem rakpart 47.</w:t>
      </w:r>
    </w:p>
    <w:p w:rsidR="00F93054" w:rsidRPr="00B168E1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Telefon: +36-1-458-1000</w:t>
      </w:r>
    </w:p>
    <w:p w:rsidR="00F93054" w:rsidRPr="00B168E1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Email cím: </w:t>
      </w:r>
      <w:hyperlink r:id="rId10" w:history="1">
        <w:r w:rsidRPr="00B168E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kozkapcsolat@mfa.gov.hu</w:t>
        </w:r>
      </w:hyperlink>
    </w:p>
    <w:p w:rsidR="00F93054" w:rsidRPr="00B168E1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adatvédelmi tisztviselő neve és elérhetősége</w:t>
      </w:r>
    </w:p>
    <w:p w:rsidR="00F93054" w:rsidRPr="00B168E1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57EFF" w:rsidRPr="00B168E1" w:rsidRDefault="00F57EFF" w:rsidP="00F57E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>Név: dr. Vincze Viktor</w:t>
      </w:r>
    </w:p>
    <w:p w:rsidR="00F57EFF" w:rsidRPr="00B168E1" w:rsidRDefault="00F57EFF" w:rsidP="00F57E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>Telefonszám: +36-1-458-1597</w:t>
      </w:r>
    </w:p>
    <w:p w:rsidR="00F57EFF" w:rsidRPr="00B168E1" w:rsidRDefault="00F57EFF" w:rsidP="00F57E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>E-mail: adatvedelem@mfa.gov.hu</w:t>
      </w:r>
    </w:p>
    <w:p w:rsidR="00F93054" w:rsidRPr="00B168E1" w:rsidRDefault="00F93054" w:rsidP="00F9305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adatkezelés célja és jogalapja</w:t>
      </w:r>
    </w:p>
    <w:p w:rsidR="00F93054" w:rsidRPr="00B168E1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állományába jelentkezők felvételi eljárásának megindítása, lefolytatása, illetve annak érdekében azért kezeli a megjelölt személyes adatokat, hogy a jogviszony létesítésének kérdésében a munkáltatói jogkör gyakorlója döntést hozhasson.</w:t>
      </w:r>
    </w:p>
    <w:p w:rsidR="00F93054" w:rsidRPr="00B168E1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ind w:right="9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3.1. Kormányzati szolgálati jogviszony létesítés feltételeinek ellenőrzése, beérkezett álláspályázatok, önéletrajzok alapján</w:t>
      </w:r>
    </w:p>
    <w:p w:rsidR="00F93054" w:rsidRPr="00B168E1" w:rsidRDefault="00F93054" w:rsidP="00F93054">
      <w:pPr>
        <w:spacing w:after="0" w:line="240" w:lineRule="auto"/>
        <w:ind w:right="136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B168E1" w:rsidTr="000405D8">
        <w:trPr>
          <w:trHeight w:hRule="exact" w:val="269"/>
        </w:trPr>
        <w:tc>
          <w:tcPr>
            <w:tcW w:w="4613" w:type="dxa"/>
            <w:vAlign w:val="center"/>
          </w:tcPr>
          <w:p w:rsidR="00F93054" w:rsidRPr="00B168E1" w:rsidRDefault="00F93054" w:rsidP="00F93054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B168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vAlign w:val="center"/>
          </w:tcPr>
          <w:p w:rsidR="00F93054" w:rsidRPr="00B168E1" w:rsidRDefault="00F93054" w:rsidP="00F93054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B168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B168E1" w:rsidTr="00E45674">
        <w:trPr>
          <w:trHeight w:val="3302"/>
        </w:trPr>
        <w:tc>
          <w:tcPr>
            <w:tcW w:w="4613" w:type="dxa"/>
            <w:vAlign w:val="center"/>
          </w:tcPr>
          <w:p w:rsidR="00F93054" w:rsidRPr="00B168E1" w:rsidRDefault="00F93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168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kormányzati igazgatásról szóló 2018. évi CXXV. törvény (a továbbiakban: Kit.)</w:t>
            </w:r>
            <w:r w:rsidR="00A71EAD" w:rsidRPr="00B168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B168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83.§ (5) bekezdése szerinti önéletrajz adatai, az önéletrajz mellékleteinek adatai, továbbá az adott álláshely betöltése kapcsán a kinevezés feltételeinek ellenőrzéséhez szükséges adatok, a Kit. 82. § alapján.</w:t>
            </w:r>
          </w:p>
        </w:tc>
        <w:tc>
          <w:tcPr>
            <w:tcW w:w="4612" w:type="dxa"/>
          </w:tcPr>
          <w:p w:rsidR="00F93054" w:rsidRPr="00B168E1" w:rsidRDefault="00F93054" w:rsidP="00F9305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168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az Európai Parlament és a Tanács(EU) 2016/679 rendelete (2016. április 27.) a természetes személyeknek a személyes adatok kezelése tekintetében történő védelméről és az ilyen adatok szabad áramlásáról, valamint a95/46/EK irányelv hatályon kívül helyezéséről (a továbbiakban: GDPR) 6. cikk (1) bekezdés a) pontján alapul (az érintett hozzájárulását adta személyes adatainak egy vagy több konkrét célból történő kezeléséhez),figyelemmel a GDPR 9. </w:t>
            </w:r>
            <w:r w:rsidRPr="00B168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lastRenderedPageBreak/>
              <w:t xml:space="preserve">cikk (2) bekezdés h) </w:t>
            </w:r>
            <w:proofErr w:type="spellStart"/>
            <w:r w:rsidRPr="00B168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pontjára,valamint</w:t>
            </w:r>
            <w:proofErr w:type="spellEnd"/>
            <w:r w:rsidRPr="00B168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a Kit. 82-83. §-ára.</w:t>
            </w:r>
          </w:p>
        </w:tc>
      </w:tr>
    </w:tbl>
    <w:p w:rsidR="00F93054" w:rsidRPr="00B168E1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lastRenderedPageBreak/>
        <w:t>3.2. Munkaviszony létesítéséhez kapcsolódó adatok kezelése és az alkalmazási feltételek megvalósulásának vizsgálata</w:t>
      </w:r>
    </w:p>
    <w:p w:rsidR="00F93054" w:rsidRPr="00B168E1" w:rsidRDefault="00F93054" w:rsidP="00F9305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B168E1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B168E1" w:rsidRDefault="00F93054" w:rsidP="00F93054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B168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B168E1" w:rsidRDefault="00F93054" w:rsidP="00F9305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B168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B168E1" w:rsidTr="00E45674">
        <w:trPr>
          <w:trHeight w:hRule="exact" w:val="1757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B168E1" w:rsidRDefault="00F93054">
            <w:pPr>
              <w:tabs>
                <w:tab w:val="left" w:pos="1819"/>
                <w:tab w:val="left" w:pos="3062"/>
                <w:tab w:val="right" w:pos="4397"/>
              </w:tabs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168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B168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annak mellékletében megadott, az álláshely betöltésével kapcsolatos követelményeknek történő megfelelést igazoló személyes adatok.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B168E1" w:rsidRDefault="00F9305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168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 GDPR 6. cikk (1) bekezdés a) pontján alapul (az érintett hozzájárulását adta személyes adatainak egy vagy több konkrét célból történő kezeléséhez), figyelemmel a GDPR 9. cikk (2) bekezdés h) pontjára.</w:t>
            </w:r>
          </w:p>
        </w:tc>
      </w:tr>
    </w:tbl>
    <w:p w:rsidR="00F93054" w:rsidRPr="00B168E1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3.3. Gyakornoki jogviszony (szakmai gyakorlat) létesítéséhez kapcsolódó adatok kezelése és a pályázati feltételek megvalósulásának vizsgálata</w:t>
      </w:r>
    </w:p>
    <w:p w:rsidR="00F93054" w:rsidRPr="00B168E1" w:rsidRDefault="00F93054" w:rsidP="00F9305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B168E1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B168E1" w:rsidRDefault="00F93054" w:rsidP="00F93054">
            <w:pPr>
              <w:spacing w:after="0" w:line="240" w:lineRule="auto"/>
              <w:ind w:left="182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B168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B168E1" w:rsidRDefault="00F93054" w:rsidP="00F9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B168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B168E1" w:rsidTr="00E45674">
        <w:trPr>
          <w:trHeight w:hRule="exact" w:val="147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B168E1" w:rsidRDefault="00F93054">
            <w:pPr>
              <w:spacing w:after="0" w:line="240" w:lineRule="auto"/>
              <w:ind w:left="108" w:right="3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168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 pályázat mellékletében megadott személyes adatok (különösen motivációs levél)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B168E1" w:rsidRDefault="00F93054">
            <w:pPr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168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 GDPR 6. cikk (1) bekezdés a) pontján alapul (az érintett hozzájárulását adta személyes adatainak egy vagy több konkrét célból történő kezeléséhez)</w:t>
            </w:r>
          </w:p>
        </w:tc>
      </w:tr>
    </w:tbl>
    <w:p w:rsidR="00F93054" w:rsidRPr="00B168E1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B168E1" w:rsidRDefault="00F93054" w:rsidP="00F9305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95CF8F0" wp14:editId="3EC6D578">
                <wp:simplePos x="0" y="0"/>
                <wp:positionH relativeFrom="column">
                  <wp:posOffset>0</wp:posOffset>
                </wp:positionH>
                <wp:positionV relativeFrom="paragraph">
                  <wp:posOffset>9294495</wp:posOffset>
                </wp:positionV>
                <wp:extent cx="5875655" cy="146050"/>
                <wp:effectExtent l="0" t="0" r="3175" b="0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5CF8F0" id="Szövegdoboz 5" o:spid="_x0000_s1029" type="#_x0000_t202" style="position:absolute;left:0;text-align:left;margin-left:0;margin-top:731.85pt;width:462.65pt;height:11.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forrása, illetve a kezelt adatok köre, ha azokat nem az érintett bocsátotta a KKM rendelkezésére</w:t>
      </w: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kezel olyan személyes adatokat, amelyeket nem az érintettől gyűjt.</w:t>
      </w: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személyes adatok címzettjei, illetve a címzettek kategóriái </w:t>
      </w:r>
    </w:p>
    <w:p w:rsidR="00F93054" w:rsidRPr="00B168E1" w:rsidRDefault="00F93054" w:rsidP="00F9305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vagy csak érintett előzetes hozzájárulásával továbbít személyes adatot más címzett részére.</w:t>
      </w:r>
    </w:p>
    <w:p w:rsidR="00F93054" w:rsidRPr="00B168E1" w:rsidRDefault="00F93054" w:rsidP="00F93054">
      <w:pPr>
        <w:tabs>
          <w:tab w:val="decimal" w:pos="360"/>
        </w:tabs>
        <w:spacing w:after="0" w:line="240" w:lineRule="auto"/>
        <w:ind w:right="331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tárolásának ideje</w:t>
      </w:r>
    </w:p>
    <w:p w:rsidR="00F93054" w:rsidRPr="00B168E1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adatokat tartalmazó önéletrajzokat, illetve az azzal együtt benyújtott dokumentumokat a közfeladatot ellátó szervek iratkezelésére vonatkozó jogszabályi követelmények (a köziratokról, a közlevéltárakról és a magánlevéltári anyag védelméről szóló 1995. évi LXVI. törvény (</w:t>
      </w:r>
      <w:proofErr w:type="spell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Ltv</w:t>
      </w:r>
      <w:proofErr w:type="spell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.), a közfeladatot ellátó szervek iratkezelésének általános követelményeiről szóló 335/2005. (XII. 29.) Korm. rendelet), valamint a Külgazdasági és Külügyminisztérium iratkezelésre vonatkozó szabályozói szerint kezeli.</w:t>
      </w:r>
    </w:p>
    <w:p w:rsidR="00F93054" w:rsidRPr="00B168E1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pályázati anyagból megismert személyes adatokat a KKM a jogviszony létesítéséről meghozott döntés időpontjáig vagy – a jogviszony létesítése és fennállása esetén – jogviszony megszűnéséig/megszüntetéséig kezeli. A KKM a személyi anyag részét képező személyes adatokat a jogviszony megszűnését / megszüntetését követő évig (12 hónap) kezeli. Amennyiben ahhoz a pályázó a pályázati </w:t>
      </w:r>
      <w:proofErr w:type="spell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anyagához</w:t>
      </w:r>
      <w:proofErr w:type="spell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mellékelt nyilatkozattal kifejezetten hozzájárult, a pályázati anyag a pályázat eredményességétől függetlenül egy később megüresedő pozíció betöltése érdekében bekerül a KKM toborzási (kiválasztási) adatbázisába, legfeljebb 12 hónapos időtartamra. Ha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a pályázó nem járul hozzá, pályázati anyaga megsemmisítésre kerül.</w:t>
      </w:r>
    </w:p>
    <w:p w:rsidR="00F93054" w:rsidRPr="00B168E1" w:rsidRDefault="00F93054" w:rsidP="00F93054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érintett adatkezeléssel kapcsolatos jogai</w:t>
      </w:r>
    </w:p>
    <w:p w:rsidR="00F93054" w:rsidRPr="00B168E1" w:rsidRDefault="00F93054" w:rsidP="00F9305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7.1. Határidő</w:t>
      </w:r>
    </w:p>
    <w:p w:rsidR="00F93054" w:rsidRPr="00B168E1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érintett jogai gyakorlására irányuló kérelmét az annak beérkezésétől számított legfeljebb egy hónapon belül teljesíti. A kérelem beérkezésének napja a határidőbe nem számít bele. A KKM szükség esetén, figyelembe véve a kérelem bonyolultságát és a kérelmek számát, ezt a határidőt további két hónappal meghosszabbíthatja. A határidő meghosszabbításáról a KKM a késedelem okainak megjelölésével a kérelem kézhezvételétől számított egy hónapon belül tájékoztatja az érintettet.</w:t>
      </w:r>
    </w:p>
    <w:p w:rsidR="00F93054" w:rsidRPr="00B168E1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 Az adatkezeléssel kapcsolatos érintetti jogok</w:t>
      </w:r>
    </w:p>
    <w:p w:rsidR="00F93054" w:rsidRPr="00B168E1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7.2.1. A hozzáféréshez való jog</w:t>
      </w:r>
    </w:p>
    <w:p w:rsidR="00F93054" w:rsidRPr="00B168E1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jogosult arra, hogy az 1. pontban megadott elérhetőségeken keresztül a KKM-től tájékoztatást kérjen arra vonatkozóan, hogy személyes adatainak kezelése folyamatban van-e, és ha ilyen adatkezelés folyamatban van, jogosult arra, hogy megismerje azt, hogy a KKM</w:t>
      </w:r>
    </w:p>
    <w:p w:rsidR="00F93054" w:rsidRPr="00B168E1" w:rsidRDefault="00F93054" w:rsidP="00F9305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személyes adatait;</w:t>
      </w:r>
    </w:p>
    <w:p w:rsidR="00F93054" w:rsidRPr="00B168E1" w:rsidRDefault="00F93054" w:rsidP="00F9305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jogalapon;</w:t>
      </w:r>
    </w:p>
    <w:p w:rsidR="00F93054" w:rsidRPr="00B168E1" w:rsidRDefault="00F93054" w:rsidP="00F9305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adatkezelési cél miatt;</w:t>
      </w:r>
    </w:p>
    <w:p w:rsidR="00F93054" w:rsidRPr="00B168E1" w:rsidRDefault="00F93054" w:rsidP="00F9305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mennyi ideig kezeli; továbbá, hogy</w:t>
      </w:r>
    </w:p>
    <w:p w:rsidR="00F93054" w:rsidRPr="00B168E1" w:rsidRDefault="00F93054" w:rsidP="00F9305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kinek, mikor, milyen jogszabály alapján, mely személyes adataihoz biztosított hozzáférést vagy kinek továbbította a személyes adatait;</w:t>
      </w:r>
    </w:p>
    <w:p w:rsidR="00F93054" w:rsidRPr="00B168E1" w:rsidRDefault="00F93054" w:rsidP="00F9305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forrásból származnak a személyes adatai;</w:t>
      </w:r>
    </w:p>
    <w:p w:rsidR="00F93054" w:rsidRPr="00B168E1" w:rsidRDefault="00F93054" w:rsidP="00F9305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alkalmaz-e automatizált döntéshozatalt, valamint annak logikáját, ideértve a profilalkotást is.</w:t>
      </w:r>
    </w:p>
    <w:p w:rsidR="00F93054" w:rsidRPr="00B168E1" w:rsidRDefault="00F93054" w:rsidP="00F9305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adatkezelés tárgyát képező személyes adatok másolatát az érintett erre irányuló kérésére első alkalommal díjmentesen bocsátja a rendelkezésére, ezt követően adminisztratív költségeken alapuló, ésszerű mértékű díjat számíthat fel. Az adatbiztonsági követelmények teljesülése és az érintett jogainak védelme érdekében a KKM köteles meggyőződni az érintett és a hozzáférési jogával élni</w:t>
      </w: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B168E1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CF844F7" wp14:editId="0B7AB8E9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240"/>
                <wp:effectExtent l="1905" t="1905" r="0" b="0"/>
                <wp:wrapSquare wrapText="bothSides"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4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F844F7" id="Szövegdoboz 4" o:spid="_x0000_s1030" type="#_x0000_t202" style="position:absolute;left:0;text-align:left;margin-left:0;margin-top:745.1pt;width:462.65pt;height:11.2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4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kívánó személy személyazonosságának egyezéséről, ennek érdekében a tájékoztatás, az adatokba történő betekintés, illetve azokról másolat kiadása is az érintett személyének azonosításához kötött.</w:t>
      </w:r>
    </w:p>
    <w:p w:rsidR="00F93054" w:rsidRPr="00B168E1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7.2.2. A helyesbítéshez való jog</w:t>
      </w:r>
    </w:p>
    <w:p w:rsidR="00F93054" w:rsidRPr="00B168E1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KKM módosítsa valamely személyes adatát. Amennyiben az érintett hitelt érdemlően igazolni tudja a helyesbített adat pontosságát, a KKM a kérést legfeljebb egy hónapon belül teljesíti, és erről az általa megadott elérhetőségen értesíti az érintett személyt.</w:t>
      </w:r>
    </w:p>
    <w:p w:rsidR="00F93054" w:rsidRPr="00B168E1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7.2.3. Az adatkezelés korlátozásához való jog</w:t>
      </w:r>
    </w:p>
    <w:p w:rsidR="00F93054" w:rsidRPr="00B168E1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személyes adatai kezelését a KKM korlátozza (az adatkezelés korlátozott jellegének egyértelmű jelölésével és az egyéb adatoktól elkülönített kezelés biztosításával) amennyiben</w:t>
      </w:r>
    </w:p>
    <w:p w:rsidR="00F93054" w:rsidRPr="00B168E1" w:rsidRDefault="00F93054" w:rsidP="00F9305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vitatja a személyes adatai pontosságát (ebben az esetben a KKM arra az időtartamra korlátozza az adatkezelést, amíg ellenőrzi a személyes adatok pontosságát);</w:t>
      </w:r>
    </w:p>
    <w:p w:rsidR="00F93054" w:rsidRPr="00B168E1" w:rsidRDefault="00F93054" w:rsidP="00F9305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adatkezelés jogellenes, és az érintett ellenzi az adatok törlését, és ehelyett kéri azok felhasználásának korlátozását;</w:t>
      </w:r>
    </w:p>
    <w:p w:rsidR="00F93054" w:rsidRPr="00B168E1" w:rsidRDefault="00F93054" w:rsidP="00F9305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az adatkezelőnek már nincs szüksége a személyes adatokra adatkezelés céljából, de az érintett igényli azokat jogi igények előterjesztéséhez, érvényesítéséhez vagy védelméhez; vagy </w:t>
      </w:r>
    </w:p>
    <w:p w:rsidR="00F93054" w:rsidRPr="00B168E1" w:rsidRDefault="00F93054" w:rsidP="00F9305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érintett tiltakozott az adatkezelés ellen (ez esetben a korlátozás arra az időtartamra vonatkozik, amíg megállapításra nem kerül, hogy az adatkezelő jogos indokai elsőbbséget élveznek-e az érintett jogos indokaival szemben).</w:t>
      </w:r>
    </w:p>
    <w:p w:rsidR="00F93054" w:rsidRPr="00B168E1" w:rsidRDefault="00F93054" w:rsidP="00F93054">
      <w:pPr>
        <w:spacing w:after="0" w:line="240" w:lineRule="auto"/>
        <w:ind w:right="10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7.2.4. A törléshez való jog</w:t>
      </w:r>
    </w:p>
    <w:p w:rsidR="00F93054" w:rsidRPr="00B168E1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kérheti adatainak törlését, ebben az esetben a KKM az érintettre vonatkozó adatokat indokolatlan késedelem nélkül törli, ha:</w:t>
      </w:r>
    </w:p>
    <w:p w:rsidR="00F93054" w:rsidRPr="00B168E1" w:rsidRDefault="00F93054" w:rsidP="00F9305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adatokat jogellenesen kezelték</w:t>
      </w:r>
    </w:p>
    <w:p w:rsidR="00F93054" w:rsidRPr="00B168E1" w:rsidRDefault="00F93054" w:rsidP="00F9305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adatokra már nincs szükség abból a célból, amiért kezelték,</w:t>
      </w:r>
    </w:p>
    <w:p w:rsidR="00F93054" w:rsidRPr="00B168E1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ha az érintett hozzájárulásán alapult az adatok kezelése és azt visszavonta, és más jogalap az adatok további kezelését nem teszi jogszerűvé,</w:t>
      </w:r>
    </w:p>
    <w:p w:rsidR="00F93054" w:rsidRPr="00B168E1" w:rsidRDefault="00F93054" w:rsidP="00F9305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– a KKM  számára </w:t>
      </w:r>
      <w:proofErr w:type="gram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jogszabály törlési</w:t>
      </w:r>
      <w:proofErr w:type="gram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kötelezettséget állapít meg, és annak még nem tett eleget.</w:t>
      </w:r>
    </w:p>
    <w:p w:rsidR="00F93054" w:rsidRPr="00B168E1" w:rsidRDefault="00F93054" w:rsidP="00F9305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ind w:left="7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8. Jogorvoslathoz való jog</w:t>
      </w:r>
    </w:p>
    <w:p w:rsidR="00F93054" w:rsidRPr="00B168E1" w:rsidRDefault="00F93054" w:rsidP="00F9305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Ha az érintett úgy ítéli meg, hogy a KKM a személyes adatainak kezelése során megsértette a hatályos adatvédelmi követelményeket, akkor</w:t>
      </w:r>
    </w:p>
    <w:p w:rsidR="00F93054" w:rsidRPr="00B168E1" w:rsidRDefault="00F93054" w:rsidP="00F9305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panaszt nyújthat be a Nemzeti Adatvédelmi és Információszabadság Hatósághoz (cím: 1125 Budapest, Szilágyi Erzsébet fasor 22/c, postacím: 1530 Budapest, Pf.: 5. e-mail: </w:t>
      </w:r>
      <w:hyperlink r:id="rId11" w:history="1">
        <w:r w:rsidRPr="00B168E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ugyfelszolgalat@naih.hu</w:t>
        </w:r>
      </w:hyperlink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honlap: </w:t>
      </w:r>
      <w:hyperlink r:id="rId12" w:history="1">
        <w:r w:rsidRPr="00B168E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www.naih.hu</w:t>
        </w:r>
      </w:hyperlink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B168E1" w:rsidRDefault="00F93054" w:rsidP="00F9305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vagy lehetősége van adatainak védelme érdekében bírósághoz fordulni, amely az ügyben soron kívül jár el. Ebben az esetben szabadon eldöntheti, hogy a lakóhelye (állandó lakcím) vagy a tartózkodási helye (ideiglenes lakcím), illetve a KKM székhelye szerint illetékes törvényszéknél nyújtja-e be keresetét. A lakóhelye vagy tartózkodási helye szerinti törvényszéket megkeresheti a</w:t>
      </w:r>
      <w:r w:rsidRPr="00B168E1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u-HU"/>
        </w:rPr>
        <w:t xml:space="preserve"> </w:t>
      </w:r>
      <w:hyperlink r:id="rId13" w:history="1">
        <w:r w:rsidRPr="00B168E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http://birosag.hu/ugyfelkapcsolatiportal/birosag-kereso</w:t>
        </w:r>
      </w:hyperlink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oldalon. A KKM székhelye szerint a perre a Fővárosi Törvényszék rendelkezik illetékességgel.</w:t>
      </w: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25256" w:rsidRPr="00B168E1" w:rsidRDefault="00925256" w:rsidP="00CF2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5256" w:rsidRPr="00B168E1" w:rsidSect="00C71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72B"/>
    <w:multiLevelType w:val="hybridMultilevel"/>
    <w:tmpl w:val="692E9B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71AB"/>
    <w:multiLevelType w:val="hybridMultilevel"/>
    <w:tmpl w:val="E7381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17658"/>
    <w:multiLevelType w:val="hybridMultilevel"/>
    <w:tmpl w:val="A44C6B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E06ED"/>
    <w:multiLevelType w:val="hybridMultilevel"/>
    <w:tmpl w:val="CAF82A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A4040"/>
    <w:multiLevelType w:val="hybridMultilevel"/>
    <w:tmpl w:val="4E4E9E3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7E789F"/>
    <w:multiLevelType w:val="hybridMultilevel"/>
    <w:tmpl w:val="61624A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C00D6"/>
    <w:multiLevelType w:val="hybridMultilevel"/>
    <w:tmpl w:val="B1FC9E2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422C50"/>
    <w:multiLevelType w:val="hybridMultilevel"/>
    <w:tmpl w:val="F2A67B8E"/>
    <w:lvl w:ilvl="0" w:tplc="AB6841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F4CA3"/>
    <w:multiLevelType w:val="hybridMultilevel"/>
    <w:tmpl w:val="DB0CE988"/>
    <w:lvl w:ilvl="0" w:tplc="FBC67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83060"/>
    <w:multiLevelType w:val="hybridMultilevel"/>
    <w:tmpl w:val="2F52B78E"/>
    <w:lvl w:ilvl="0" w:tplc="78E4543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94BFD"/>
    <w:multiLevelType w:val="hybridMultilevel"/>
    <w:tmpl w:val="C1AA18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E0EDD"/>
    <w:multiLevelType w:val="hybridMultilevel"/>
    <w:tmpl w:val="2692F390"/>
    <w:lvl w:ilvl="0" w:tplc="6F801146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46C7A"/>
    <w:multiLevelType w:val="hybridMultilevel"/>
    <w:tmpl w:val="334C4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F32EF"/>
    <w:multiLevelType w:val="multilevel"/>
    <w:tmpl w:val="8A78B8F0"/>
    <w:lvl w:ilvl="0">
      <w:start w:val="4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-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8DA19AA"/>
    <w:multiLevelType w:val="hybridMultilevel"/>
    <w:tmpl w:val="9B3E2138"/>
    <w:lvl w:ilvl="0" w:tplc="770A5CA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40113"/>
    <w:multiLevelType w:val="hybridMultilevel"/>
    <w:tmpl w:val="DFECFB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8392F"/>
    <w:multiLevelType w:val="hybridMultilevel"/>
    <w:tmpl w:val="ED6261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10948"/>
    <w:multiLevelType w:val="hybridMultilevel"/>
    <w:tmpl w:val="5C92A2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A5B3D"/>
    <w:multiLevelType w:val="hybridMultilevel"/>
    <w:tmpl w:val="1B9A3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84986"/>
    <w:multiLevelType w:val="hybridMultilevel"/>
    <w:tmpl w:val="97DC6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323F21"/>
    <w:multiLevelType w:val="hybridMultilevel"/>
    <w:tmpl w:val="0B1EE9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E90413"/>
    <w:multiLevelType w:val="hybridMultilevel"/>
    <w:tmpl w:val="77D472B4"/>
    <w:lvl w:ilvl="0" w:tplc="7BF254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0412C3"/>
    <w:multiLevelType w:val="hybridMultilevel"/>
    <w:tmpl w:val="0994B1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F0543E"/>
    <w:multiLevelType w:val="multilevel"/>
    <w:tmpl w:val="93C2DF40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5134F05"/>
    <w:multiLevelType w:val="hybridMultilevel"/>
    <w:tmpl w:val="5F84B83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0843AB2"/>
    <w:multiLevelType w:val="hybridMultilevel"/>
    <w:tmpl w:val="DC5EB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F0167"/>
    <w:multiLevelType w:val="hybridMultilevel"/>
    <w:tmpl w:val="01FA2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24"/>
  </w:num>
  <w:num w:numId="5">
    <w:abstractNumId w:val="0"/>
  </w:num>
  <w:num w:numId="6">
    <w:abstractNumId w:val="17"/>
  </w:num>
  <w:num w:numId="7">
    <w:abstractNumId w:val="25"/>
  </w:num>
  <w:num w:numId="8">
    <w:abstractNumId w:val="16"/>
  </w:num>
  <w:num w:numId="9">
    <w:abstractNumId w:val="2"/>
  </w:num>
  <w:num w:numId="10">
    <w:abstractNumId w:val="10"/>
  </w:num>
  <w:num w:numId="11">
    <w:abstractNumId w:val="18"/>
  </w:num>
  <w:num w:numId="12">
    <w:abstractNumId w:val="4"/>
  </w:num>
  <w:num w:numId="13">
    <w:abstractNumId w:val="20"/>
  </w:num>
  <w:num w:numId="14">
    <w:abstractNumId w:val="26"/>
  </w:num>
  <w:num w:numId="15">
    <w:abstractNumId w:val="11"/>
  </w:num>
  <w:num w:numId="16">
    <w:abstractNumId w:val="1"/>
  </w:num>
  <w:num w:numId="17">
    <w:abstractNumId w:val="8"/>
  </w:num>
  <w:num w:numId="18">
    <w:abstractNumId w:val="12"/>
  </w:num>
  <w:num w:numId="19">
    <w:abstractNumId w:val="3"/>
  </w:num>
  <w:num w:numId="20">
    <w:abstractNumId w:val="9"/>
  </w:num>
  <w:num w:numId="21">
    <w:abstractNumId w:val="21"/>
  </w:num>
  <w:num w:numId="22">
    <w:abstractNumId w:val="23"/>
  </w:num>
  <w:num w:numId="23">
    <w:abstractNumId w:val="13"/>
  </w:num>
  <w:num w:numId="24">
    <w:abstractNumId w:val="14"/>
  </w:num>
  <w:num w:numId="25">
    <w:abstractNumId w:val="19"/>
  </w:num>
  <w:num w:numId="26">
    <w:abstractNumId w:val="7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72"/>
    <w:rsid w:val="00035F81"/>
    <w:rsid w:val="00036991"/>
    <w:rsid w:val="00054D0C"/>
    <w:rsid w:val="000569B3"/>
    <w:rsid w:val="00057C28"/>
    <w:rsid w:val="00074626"/>
    <w:rsid w:val="0008613C"/>
    <w:rsid w:val="000A5C85"/>
    <w:rsid w:val="000B24B2"/>
    <w:rsid w:val="000E4CAA"/>
    <w:rsid w:val="00127D13"/>
    <w:rsid w:val="00131B90"/>
    <w:rsid w:val="00132179"/>
    <w:rsid w:val="00135A53"/>
    <w:rsid w:val="00152F6E"/>
    <w:rsid w:val="001722D6"/>
    <w:rsid w:val="0017373C"/>
    <w:rsid w:val="00182E1D"/>
    <w:rsid w:val="00190EF7"/>
    <w:rsid w:val="001C1B0E"/>
    <w:rsid w:val="001E6DD9"/>
    <w:rsid w:val="00204236"/>
    <w:rsid w:val="002303D9"/>
    <w:rsid w:val="002323FE"/>
    <w:rsid w:val="0023639A"/>
    <w:rsid w:val="002430A8"/>
    <w:rsid w:val="0026204B"/>
    <w:rsid w:val="00267C62"/>
    <w:rsid w:val="002A30C1"/>
    <w:rsid w:val="002B321C"/>
    <w:rsid w:val="002C403C"/>
    <w:rsid w:val="002D0461"/>
    <w:rsid w:val="002E25BF"/>
    <w:rsid w:val="002F36EC"/>
    <w:rsid w:val="00321821"/>
    <w:rsid w:val="00324772"/>
    <w:rsid w:val="0034552E"/>
    <w:rsid w:val="00347461"/>
    <w:rsid w:val="003502A2"/>
    <w:rsid w:val="003862F5"/>
    <w:rsid w:val="00390011"/>
    <w:rsid w:val="00392276"/>
    <w:rsid w:val="003A1BCB"/>
    <w:rsid w:val="003B66DB"/>
    <w:rsid w:val="003C380D"/>
    <w:rsid w:val="003D1BCC"/>
    <w:rsid w:val="003D699B"/>
    <w:rsid w:val="003E15DC"/>
    <w:rsid w:val="003E7197"/>
    <w:rsid w:val="00415F28"/>
    <w:rsid w:val="00421C54"/>
    <w:rsid w:val="00431E7B"/>
    <w:rsid w:val="00432A19"/>
    <w:rsid w:val="004552D2"/>
    <w:rsid w:val="00471961"/>
    <w:rsid w:val="00484DD0"/>
    <w:rsid w:val="00492625"/>
    <w:rsid w:val="004B2084"/>
    <w:rsid w:val="004C028D"/>
    <w:rsid w:val="00502061"/>
    <w:rsid w:val="00520DA8"/>
    <w:rsid w:val="00567CD8"/>
    <w:rsid w:val="00584E3F"/>
    <w:rsid w:val="005A0715"/>
    <w:rsid w:val="005A56EF"/>
    <w:rsid w:val="005A5807"/>
    <w:rsid w:val="005B3299"/>
    <w:rsid w:val="005F172B"/>
    <w:rsid w:val="00627FF9"/>
    <w:rsid w:val="0063305A"/>
    <w:rsid w:val="0066327A"/>
    <w:rsid w:val="006710D2"/>
    <w:rsid w:val="006770A5"/>
    <w:rsid w:val="00683E8A"/>
    <w:rsid w:val="00684101"/>
    <w:rsid w:val="006A6CC1"/>
    <w:rsid w:val="006B2CAF"/>
    <w:rsid w:val="006C5D1D"/>
    <w:rsid w:val="006C6721"/>
    <w:rsid w:val="006D148F"/>
    <w:rsid w:val="006E7C84"/>
    <w:rsid w:val="00735418"/>
    <w:rsid w:val="007404C8"/>
    <w:rsid w:val="0074754C"/>
    <w:rsid w:val="00757A38"/>
    <w:rsid w:val="007A7639"/>
    <w:rsid w:val="007B16E3"/>
    <w:rsid w:val="007E23F6"/>
    <w:rsid w:val="007F2C59"/>
    <w:rsid w:val="00803622"/>
    <w:rsid w:val="008166F1"/>
    <w:rsid w:val="00843864"/>
    <w:rsid w:val="008746A9"/>
    <w:rsid w:val="008B2AEC"/>
    <w:rsid w:val="008E7C6A"/>
    <w:rsid w:val="008F7DA4"/>
    <w:rsid w:val="00916D28"/>
    <w:rsid w:val="00925256"/>
    <w:rsid w:val="00934EE5"/>
    <w:rsid w:val="009364E0"/>
    <w:rsid w:val="00937667"/>
    <w:rsid w:val="00955046"/>
    <w:rsid w:val="009700CB"/>
    <w:rsid w:val="009851CD"/>
    <w:rsid w:val="009F4D89"/>
    <w:rsid w:val="00A21C68"/>
    <w:rsid w:val="00A553BF"/>
    <w:rsid w:val="00A6091D"/>
    <w:rsid w:val="00A62CB5"/>
    <w:rsid w:val="00A62EE7"/>
    <w:rsid w:val="00A71EAD"/>
    <w:rsid w:val="00A8419C"/>
    <w:rsid w:val="00A9730F"/>
    <w:rsid w:val="00AC3C1B"/>
    <w:rsid w:val="00AE46E9"/>
    <w:rsid w:val="00AE60A5"/>
    <w:rsid w:val="00AF0E33"/>
    <w:rsid w:val="00B003F2"/>
    <w:rsid w:val="00B168E1"/>
    <w:rsid w:val="00B24082"/>
    <w:rsid w:val="00B32FFD"/>
    <w:rsid w:val="00B427CE"/>
    <w:rsid w:val="00B54D01"/>
    <w:rsid w:val="00B605B9"/>
    <w:rsid w:val="00B9257E"/>
    <w:rsid w:val="00BB3C58"/>
    <w:rsid w:val="00BB59DF"/>
    <w:rsid w:val="00BC318C"/>
    <w:rsid w:val="00BC7BD2"/>
    <w:rsid w:val="00BE48EF"/>
    <w:rsid w:val="00BF061C"/>
    <w:rsid w:val="00BF4B03"/>
    <w:rsid w:val="00C16858"/>
    <w:rsid w:val="00C20940"/>
    <w:rsid w:val="00C668CC"/>
    <w:rsid w:val="00C71A6A"/>
    <w:rsid w:val="00C942E8"/>
    <w:rsid w:val="00C95079"/>
    <w:rsid w:val="00C971DA"/>
    <w:rsid w:val="00CA3458"/>
    <w:rsid w:val="00CA74F6"/>
    <w:rsid w:val="00CB7549"/>
    <w:rsid w:val="00CB7990"/>
    <w:rsid w:val="00CC08F1"/>
    <w:rsid w:val="00CD37DA"/>
    <w:rsid w:val="00CE5D65"/>
    <w:rsid w:val="00CF0058"/>
    <w:rsid w:val="00CF21F5"/>
    <w:rsid w:val="00D24AA0"/>
    <w:rsid w:val="00D3527F"/>
    <w:rsid w:val="00D611CA"/>
    <w:rsid w:val="00D65481"/>
    <w:rsid w:val="00D67E7D"/>
    <w:rsid w:val="00D92897"/>
    <w:rsid w:val="00DB40EB"/>
    <w:rsid w:val="00DB638B"/>
    <w:rsid w:val="00DD59AF"/>
    <w:rsid w:val="00DF577A"/>
    <w:rsid w:val="00DF7992"/>
    <w:rsid w:val="00E10DB4"/>
    <w:rsid w:val="00E15DE6"/>
    <w:rsid w:val="00E30E7D"/>
    <w:rsid w:val="00E45674"/>
    <w:rsid w:val="00E52919"/>
    <w:rsid w:val="00E72DDF"/>
    <w:rsid w:val="00E74672"/>
    <w:rsid w:val="00E920D9"/>
    <w:rsid w:val="00EC1FFC"/>
    <w:rsid w:val="00EC3066"/>
    <w:rsid w:val="00ED218C"/>
    <w:rsid w:val="00EF0F8E"/>
    <w:rsid w:val="00EF6235"/>
    <w:rsid w:val="00F10EB5"/>
    <w:rsid w:val="00F1355F"/>
    <w:rsid w:val="00F175EC"/>
    <w:rsid w:val="00F22C62"/>
    <w:rsid w:val="00F45B6F"/>
    <w:rsid w:val="00F45E02"/>
    <w:rsid w:val="00F54F7E"/>
    <w:rsid w:val="00F57EFF"/>
    <w:rsid w:val="00F7073A"/>
    <w:rsid w:val="00F85AFC"/>
    <w:rsid w:val="00F93054"/>
    <w:rsid w:val="00F96B0F"/>
    <w:rsid w:val="00FA14F3"/>
    <w:rsid w:val="00FC64F1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76B03"/>
  <w15:docId w15:val="{0007120F-A246-4A58-9907-DDBB0E76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467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4672"/>
    <w:pPr>
      <w:ind w:left="720"/>
      <w:contextualSpacing/>
    </w:pPr>
  </w:style>
  <w:style w:type="paragraph" w:customStyle="1" w:styleId="Szvegtrzs21">
    <w:name w:val="Szövegtörzs 21"/>
    <w:basedOn w:val="Norml"/>
    <w:rsid w:val="00E74672"/>
    <w:pPr>
      <w:tabs>
        <w:tab w:val="left" w:pos="1350"/>
      </w:tabs>
      <w:spacing w:after="0" w:line="240" w:lineRule="auto"/>
      <w:ind w:left="708" w:firstLine="1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Hiperhivatkozs">
    <w:name w:val="Hyperlink"/>
    <w:uiPriority w:val="99"/>
    <w:unhideWhenUsed/>
    <w:rsid w:val="002C403C"/>
    <w:rPr>
      <w:color w:val="0000FF"/>
      <w:u w:val="single"/>
    </w:rPr>
  </w:style>
  <w:style w:type="table" w:styleId="Rcsostblzat">
    <w:name w:val="Table Grid"/>
    <w:basedOn w:val="Normltblzat"/>
    <w:uiPriority w:val="59"/>
    <w:rsid w:val="00F175EC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BC7BD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C7BD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BC7BD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7BD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C7BD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C7BD2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3D699B"/>
    <w:rPr>
      <w:sz w:val="22"/>
      <w:szCs w:val="22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3C38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zszolgallas.hu" TargetMode="External"/><Relationship Id="rId13" Type="http://schemas.openxmlformats.org/officeDocument/2006/relationships/hyperlink" Target="http://birosag.hu/ugyfelkapcsolatiportal/birosag-keres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rpol@mfa.gov.hu" TargetMode="External"/><Relationship Id="rId12" Type="http://schemas.openxmlformats.org/officeDocument/2006/relationships/hyperlink" Target="http://www.naih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kmprojektek.kormany.hu/admin/download/8/15/43000/Adatkezelesi_es_hozzajarulo_nyilatkozat_1_sz_melleklet.docx" TargetMode="External"/><Relationship Id="rId11" Type="http://schemas.openxmlformats.org/officeDocument/2006/relationships/hyperlink" Target="mailto:ugyfelszolgalat@naih.hu" TargetMode="External"/><Relationship Id="rId5" Type="http://schemas.openxmlformats.org/officeDocument/2006/relationships/hyperlink" Target="https://kkmprojektek.kormany.hu/admin/download/9/9a/13000/Kozszolgalati_oneletrajz_sablon.xlsx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kozkapcsolat@mfa.gov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rmany.hu/dokumentumtar/allaspalyazatok-osztondijak-gyakornoki-palyazato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3021</Words>
  <Characters>20852</Characters>
  <Application>Microsoft Office Word</Application>
  <DocSecurity>0</DocSecurity>
  <Lines>173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23826</CharactersWithSpaces>
  <SharedDoc>false</SharedDoc>
  <HLinks>
    <vt:vector size="6" baseType="variant">
      <vt:variant>
        <vt:i4>4325417</vt:i4>
      </vt:variant>
      <vt:variant>
        <vt:i4>0</vt:i4>
      </vt:variant>
      <vt:variant>
        <vt:i4>0</vt:i4>
      </vt:variant>
      <vt:variant>
        <vt:i4>5</vt:i4>
      </vt:variant>
      <vt:variant>
        <vt:lpwstr>mailto:palyazat@mfa.gov.hu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Dehelánné Dörömbözi Teréz</dc:creator>
  <cp:lastModifiedBy>Miniska Édua</cp:lastModifiedBy>
  <cp:revision>3</cp:revision>
  <cp:lastPrinted>2021-12-22T13:01:00Z</cp:lastPrinted>
  <dcterms:created xsi:type="dcterms:W3CDTF">2024-08-01T12:25:00Z</dcterms:created>
  <dcterms:modified xsi:type="dcterms:W3CDTF">2024-08-01T12:27:00Z</dcterms:modified>
</cp:coreProperties>
</file>