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BD" w:rsidRPr="00FD7590" w:rsidRDefault="00D864BD" w:rsidP="002801F4">
      <w:pPr>
        <w:jc w:val="center"/>
        <w:rPr>
          <w:rFonts w:ascii="Times New Roman" w:hAnsi="Times New Roman"/>
          <w:b/>
          <w:sz w:val="24"/>
          <w:szCs w:val="24"/>
        </w:rPr>
      </w:pPr>
      <w:r w:rsidRPr="00FD7590">
        <w:rPr>
          <w:rFonts w:ascii="Times New Roman" w:hAnsi="Times New Roman"/>
          <w:b/>
          <w:sz w:val="24"/>
          <w:szCs w:val="24"/>
        </w:rPr>
        <w:t>A BELÜGYMINISZTÉRIUM 20</w:t>
      </w:r>
      <w:r w:rsidR="00B8746B">
        <w:rPr>
          <w:rFonts w:ascii="Times New Roman" w:hAnsi="Times New Roman"/>
          <w:b/>
          <w:sz w:val="24"/>
          <w:szCs w:val="24"/>
        </w:rPr>
        <w:t>20</w:t>
      </w:r>
      <w:r w:rsidRPr="00FD7590">
        <w:rPr>
          <w:rFonts w:ascii="Times New Roman" w:hAnsi="Times New Roman"/>
          <w:b/>
          <w:sz w:val="24"/>
          <w:szCs w:val="24"/>
        </w:rPr>
        <w:t xml:space="preserve">. </w:t>
      </w:r>
      <w:r w:rsidR="00D355C7">
        <w:rPr>
          <w:rFonts w:ascii="Times New Roman" w:hAnsi="Times New Roman"/>
          <w:b/>
          <w:sz w:val="24"/>
          <w:szCs w:val="24"/>
        </w:rPr>
        <w:t>I</w:t>
      </w:r>
      <w:r w:rsidR="00F27576" w:rsidRPr="00FD7590">
        <w:rPr>
          <w:rFonts w:ascii="Times New Roman" w:hAnsi="Times New Roman"/>
          <w:b/>
          <w:sz w:val="24"/>
          <w:szCs w:val="24"/>
        </w:rPr>
        <w:t>I</w:t>
      </w:r>
      <w:r w:rsidRPr="00FD7590">
        <w:rPr>
          <w:rFonts w:ascii="Times New Roman" w:hAnsi="Times New Roman"/>
          <w:b/>
          <w:sz w:val="24"/>
          <w:szCs w:val="24"/>
        </w:rPr>
        <w:t>. FÉLÉVI JOGALKOTÁSI MUNKATERVE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395"/>
        <w:gridCol w:w="5036"/>
        <w:gridCol w:w="2410"/>
        <w:gridCol w:w="6520"/>
      </w:tblGrid>
      <w:tr w:rsidR="00F15D18" w:rsidRPr="009F3174" w:rsidTr="00A16B84">
        <w:trPr>
          <w:cantSplit/>
          <w:trHeight w:val="1355"/>
          <w:tblHeader/>
        </w:trPr>
        <w:tc>
          <w:tcPr>
            <w:tcW w:w="516" w:type="dxa"/>
          </w:tcPr>
          <w:p w:rsidR="00F15D18" w:rsidRPr="00FD7590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D18" w:rsidRPr="00FD7590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90">
              <w:rPr>
                <w:rFonts w:ascii="Times New Roman" w:hAnsi="Times New Roman"/>
                <w:sz w:val="24"/>
                <w:szCs w:val="24"/>
              </w:rPr>
              <w:t>Jogszabály</w:t>
            </w:r>
          </w:p>
        </w:tc>
        <w:tc>
          <w:tcPr>
            <w:tcW w:w="5036" w:type="dxa"/>
            <w:vAlign w:val="center"/>
          </w:tcPr>
          <w:p w:rsidR="00F15D18" w:rsidRPr="00FD7590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90">
              <w:rPr>
                <w:rFonts w:ascii="Times New Roman" w:hAnsi="Times New Roman"/>
                <w:sz w:val="24"/>
                <w:szCs w:val="24"/>
              </w:rPr>
              <w:t>Cím</w:t>
            </w:r>
          </w:p>
          <w:p w:rsidR="00F15D18" w:rsidRPr="00FD7590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D18" w:rsidRPr="00FD7590" w:rsidRDefault="00F15D18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90">
              <w:rPr>
                <w:rFonts w:ascii="Times New Roman" w:hAnsi="Times New Roman"/>
                <w:sz w:val="24"/>
                <w:szCs w:val="24"/>
              </w:rPr>
              <w:t>A jogszabálytervezet várható közzétételének időpontja</w:t>
            </w:r>
          </w:p>
        </w:tc>
        <w:tc>
          <w:tcPr>
            <w:tcW w:w="6520" w:type="dxa"/>
            <w:vAlign w:val="center"/>
          </w:tcPr>
          <w:p w:rsidR="00F15D18" w:rsidRPr="00FD7590" w:rsidRDefault="00F15D18" w:rsidP="004306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90">
              <w:rPr>
                <w:rFonts w:ascii="Times New Roman" w:hAnsi="Times New Roman"/>
                <w:sz w:val="24"/>
                <w:szCs w:val="24"/>
              </w:rPr>
              <w:t>Jogalkotási feladat indokolása</w:t>
            </w:r>
          </w:p>
        </w:tc>
      </w:tr>
      <w:tr w:rsidR="00947C96" w:rsidRPr="009F3174" w:rsidTr="00EA55A9">
        <w:trPr>
          <w:cantSplit/>
          <w:trHeight w:val="2364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947C96" w:rsidDel="00D355C7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 xml:space="preserve">törvény </w:t>
            </w:r>
          </w:p>
        </w:tc>
        <w:tc>
          <w:tcPr>
            <w:tcW w:w="5036" w:type="dxa"/>
          </w:tcPr>
          <w:p w:rsidR="00947C96" w:rsidRPr="008C5FD8" w:rsidRDefault="00947C96" w:rsidP="00213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Egyes nyilvántartások korszerűsítésével összefüggő törvényjavaslat</w:t>
            </w:r>
          </w:p>
          <w:p w:rsidR="00947C96" w:rsidRPr="00C07272" w:rsidDel="00D355C7" w:rsidRDefault="009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C715E" w:rsidDel="00D355C7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2020. 08. 17.</w:t>
            </w:r>
          </w:p>
        </w:tc>
        <w:tc>
          <w:tcPr>
            <w:tcW w:w="6520" w:type="dxa"/>
            <w:vAlign w:val="center"/>
          </w:tcPr>
          <w:p w:rsidR="00947C96" w:rsidRPr="00C07272" w:rsidDel="00D355C7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szabályozás célja a Nemzeti Adatvagyon </w:t>
            </w:r>
            <w:proofErr w:type="gramStart"/>
            <w:r w:rsidRPr="00C07272">
              <w:rPr>
                <w:rFonts w:ascii="Times New Roman" w:hAnsi="Times New Roman"/>
                <w:color w:val="000000"/>
                <w:sz w:val="24"/>
                <w:szCs w:val="24"/>
              </w:rPr>
              <w:t>Szolgáltatásfejlesztés  projekt</w:t>
            </w:r>
            <w:proofErr w:type="gramEnd"/>
            <w:r w:rsidRPr="00C0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keretében megújuló személyiadat-és lakcím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nyilvántartást kezelő szakrendszer működésének támogatása, ami a közigazgatás, illetve a közszolgáltatások hatékonyságának növeléséhez, az ügyfélközpontú, szolgáltató állam működéséhez járul hozzá. </w:t>
            </w:r>
          </w:p>
        </w:tc>
      </w:tr>
      <w:tr w:rsidR="00947C96" w:rsidRPr="009F3174" w:rsidTr="00EA55A9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törvény</w:t>
            </w:r>
          </w:p>
        </w:tc>
        <w:tc>
          <w:tcPr>
            <w:tcW w:w="5036" w:type="dxa"/>
          </w:tcPr>
          <w:p w:rsidR="00947C96" w:rsidRPr="008C5FD8" w:rsidRDefault="00947C96" w:rsidP="00213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Egyes foglalkoztatási törvények </w:t>
            </w:r>
            <w:r w:rsidRPr="008C5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módosításáról </w:t>
            </w: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szóló törvényjavaslat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  <w:p w:rsidR="00947C96" w:rsidRPr="00FD7590" w:rsidRDefault="00947C96" w:rsidP="00A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 xml:space="preserve">2020. 09. 14. 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8B">
              <w:rPr>
                <w:rFonts w:ascii="Times New Roman" w:hAnsi="Times New Roman"/>
                <w:sz w:val="24"/>
                <w:szCs w:val="24"/>
              </w:rPr>
              <w:t>A szabályozás célja a</w:t>
            </w:r>
            <w:r w:rsidRPr="00A22F8B">
              <w:rPr>
                <w:rFonts w:ascii="Times New Roman" w:hAnsi="Times New Roman"/>
                <w:bCs/>
                <w:sz w:val="24"/>
                <w:szCs w:val="24"/>
              </w:rPr>
              <w:t xml:space="preserve"> Kormányzati Döntéstámogató Rendszer törvényi alapjainak megteremtéséhez szükséges egyes foglalkoztatási tárgyú törvények módosítása, továbbá a rendvédelmi szervek hivatásos állományának szolgálati jogviszonyáról szóló 2015. évi XLII. törvény egyes rendelkezéseinek felülvizsgálata.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Egyes nyilvántartások korszerűsítésével összefüggő módosításokról 2020. </w:t>
            </w:r>
            <w:proofErr w:type="gramStart"/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évi …</w:t>
            </w:r>
            <w:proofErr w:type="gramEnd"/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 törvényhez kapcsolódó kormányrendeletek módosításáról 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2020. 10. 05.</w:t>
            </w:r>
          </w:p>
        </w:tc>
        <w:tc>
          <w:tcPr>
            <w:tcW w:w="6520" w:type="dxa"/>
            <w:vAlign w:val="center"/>
          </w:tcPr>
          <w:p w:rsidR="00947C96" w:rsidRPr="00FD7590" w:rsidRDefault="00947C96" w:rsidP="005144D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szabályozás célja </w:t>
            </w:r>
            <w:r w:rsidR="005144D2" w:rsidRPr="005144D2">
              <w:rPr>
                <w:rFonts w:ascii="Times New Roman" w:hAnsi="Times New Roman"/>
                <w:color w:val="000000"/>
                <w:sz w:val="24"/>
                <w:szCs w:val="24"/>
              </w:rPr>
              <w:t>az egyes nyilvántartások korszerűsítésével összefüggő módosításokról szóló törvényjavaslathoz kapcsolódó végrehajtási rendeletek megalkotása.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Pr="00BB266A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C5FD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Egyes kormányrendeleteknek Nagy Britannia és Észak-Írország Egyesült Királysága Európai Unióból történő kilépése következtében szükséges módosításáról, továbbá egyéb jogharmonizációs célú módosításról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2020. 11. 06.</w:t>
            </w:r>
          </w:p>
        </w:tc>
        <w:tc>
          <w:tcPr>
            <w:tcW w:w="6520" w:type="dxa"/>
            <w:vAlign w:val="center"/>
          </w:tcPr>
          <w:p w:rsidR="00947C96" w:rsidRPr="00FD7590" w:rsidRDefault="00947C96" w:rsidP="00F15D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Brexit</w:t>
            </w:r>
            <w:proofErr w:type="spellEnd"/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következtében indokolt a hazánkban élő brit állampolgárok és családtagjaik jövőbeni idegenrendészeti státuszának rendezése, illetve az (EU) 2019/592 európai parlamenti és tanácsi rendelet alkalmazásához kapcsolódó nemzeti végrehajtási rendelkezések megalkotása.</w:t>
            </w:r>
          </w:p>
        </w:tc>
      </w:tr>
      <w:tr w:rsidR="00947C96" w:rsidRPr="009F3174" w:rsidTr="00EA55A9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</w:t>
            </w: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2021-2027 közötti programozási időszakban a Belső Biztonsági Alapból, a Menekültügyi, Migrációs és Integrációs Alapból, valamint az Integrált Határigazgatási Alap - Határigazgatás és Vízumeszközből származó támogatások felhasználásáról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2020. 10. 02.</w:t>
            </w:r>
          </w:p>
        </w:tc>
        <w:tc>
          <w:tcPr>
            <w:tcW w:w="6520" w:type="dxa"/>
            <w:vAlign w:val="center"/>
          </w:tcPr>
          <w:p w:rsidR="00947C96" w:rsidRPr="00F15D18" w:rsidRDefault="00947C96" w:rsidP="0076252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 2021-2027-es programozási időszakban a Belső Biztonsági Alapból, a Menekültügyi, Migrációs és Integrációs Alapból, valamint az Integrált Határigazgatási Alap - Határigazgatás és Vízumeszközből származó forrásfelhasználás részletes szabályainak megállapítása.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8C5FD8">
              <w:rPr>
                <w:rFonts w:ascii="Times New Roman" w:hAnsi="Times New Roman"/>
                <w:b/>
                <w:bCs/>
                <w:sz w:val="24"/>
                <w:szCs w:val="24"/>
              </w:rPr>
              <w:t>A Schengeni Információs Rendszer keretében történő információcserével összefüggő egyes kormányrendeletek jogharmonizációs célú módosításáról</w:t>
            </w:r>
            <w:r w:rsidRPr="008C5FD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br/>
            </w: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2020. 10. 22.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 módosításokat (nemzeti végrehajtó rendelkezéseket) az (EU) 2018/1860 európai parlamenti és tanácsi rendeletnek, az (EU) 2018/1861 európai parlamenti és tanácsi rendeletnek,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valamint az (EU) 2018/1862 európai parlamenti és tanácsi rendeletnek való megfelelés szükségessége indokolja.</w:t>
            </w:r>
            <w:r w:rsidRPr="008C5FD8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47C96" w:rsidRPr="009F3174" w:rsidTr="00EA55A9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Pr="00B85C48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tűzvédelmi hatósági feladatokat ellátó szervezetekről, a tűzvédelmi bírságról és a tűzvédelemmel foglalkozók kötelező élet- és balesetbiztosításáról szóló 259/2011. (XII. 7.) Korm. rendelet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D7590" w:rsidRDefault="00947C96" w:rsidP="00F15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2020. 09.</w:t>
            </w:r>
            <w:r w:rsidR="00514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6520" w:type="dxa"/>
            <w:vAlign w:val="center"/>
          </w:tcPr>
          <w:p w:rsidR="00947C96" w:rsidRPr="00FD7590" w:rsidRDefault="00947C96" w:rsidP="00EA55A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Cs/>
                <w:iCs/>
                <w:sz w:val="24"/>
                <w:szCs w:val="24"/>
              </w:rPr>
              <w:t>A tűzvédelmi hatósági feladatokat ellátó szervezetekről, a tűzvédelmi bírságról és a tűzvédelemmel foglalkozók kötelező élet- és balesetbiztosításáról szóló 259/2011. (XII. 7.) Korm. rendelet 1. melléklet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ében szereplő</w:t>
            </w:r>
            <w:r w:rsidRPr="008C5F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bírságtételek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fel</w:t>
            </w:r>
            <w:r w:rsidRPr="008C5FD8">
              <w:rPr>
                <w:rFonts w:ascii="Times New Roman" w:hAnsi="Times New Roman"/>
                <w:bCs/>
                <w:iCs/>
                <w:sz w:val="24"/>
                <w:szCs w:val="24"/>
              </w:rPr>
              <w:t>ülvizsgálata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Az informatikai biztonság megerősítéséről a Kormányzati Adatközpont működéséről szóló 467/2017. (XII. 28.) Korm. rendelet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FD7590" w:rsidRDefault="00947C96" w:rsidP="00EA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  <w:lang w:eastAsia="hu-HU"/>
              </w:rPr>
              <w:t>2020. 09. 21.</w:t>
            </w:r>
          </w:p>
        </w:tc>
        <w:tc>
          <w:tcPr>
            <w:tcW w:w="6520" w:type="dxa"/>
            <w:vAlign w:val="center"/>
          </w:tcPr>
          <w:p w:rsidR="00947C96" w:rsidRPr="00FD7590" w:rsidRDefault="00947C96" w:rsidP="009710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>Korm. rendelet módosítás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="005144D2">
              <w:rPr>
                <w:rFonts w:ascii="Times New Roman" w:hAnsi="Times New Roman"/>
                <w:sz w:val="24"/>
                <w:szCs w:val="24"/>
              </w:rPr>
              <w:t>nak célja</w:t>
            </w:r>
            <w:r w:rsidR="00971078">
              <w:rPr>
                <w:rFonts w:ascii="Times New Roman" w:hAnsi="Times New Roman"/>
                <w:sz w:val="24"/>
                <w:szCs w:val="24"/>
              </w:rPr>
              <w:t xml:space="preserve"> a Kormányzati</w:t>
            </w:r>
            <w:r w:rsidR="00971078" w:rsidRPr="008C5FD8">
              <w:rPr>
                <w:rFonts w:ascii="Times New Roman" w:hAnsi="Times New Roman"/>
                <w:sz w:val="24"/>
                <w:szCs w:val="24"/>
              </w:rPr>
              <w:t xml:space="preserve"> Adatközpont</w:t>
            </w:r>
            <w:r w:rsidR="00971078">
              <w:rPr>
                <w:rFonts w:ascii="Times New Roman" w:hAnsi="Times New Roman"/>
                <w:sz w:val="24"/>
                <w:szCs w:val="24"/>
              </w:rPr>
              <w:t xml:space="preserve"> szolgáltatásainak igénybevételére kötelezett, 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a Kormány irányítása vagy felügyelete alá tartozó költségvetési szerv </w:t>
            </w:r>
            <w:r w:rsidR="00971078">
              <w:rPr>
                <w:rFonts w:ascii="Times New Roman" w:hAnsi="Times New Roman"/>
                <w:sz w:val="24"/>
                <w:szCs w:val="24"/>
              </w:rPr>
              <w:t>körének felülvizsgálata.</w:t>
            </w:r>
            <w:r w:rsidR="00514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</w:t>
            </w: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társadalmi felzárkózást szolgáló képzésekről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D7590" w:rsidRDefault="00947C96" w:rsidP="00EA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2"/>
                <w:szCs w:val="22"/>
                <w:lang w:eastAsia="hu-HU"/>
              </w:rPr>
              <w:t>2020. 12. 15.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Az egyes törvényeknek a felnőttképzési tevékenység ösztönzésével összefüggő módosításáról szóló</w:t>
            </w:r>
            <w:r w:rsidRPr="008C5FD8">
              <w:rPr>
                <w:rFonts w:ascii="Times New Roman" w:hAnsi="Times New Roman"/>
                <w:bCs/>
              </w:rPr>
              <w:t xml:space="preserve"> </w:t>
            </w: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>2020. évi L. törvény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 felhatalmazó rendelkezése </w:t>
            </w:r>
            <w:r w:rsidRPr="008C5FD8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alapján szükséges a felzárkózási típusú képzések szervezéséért felelős szerv kijelölése, illetve a felzárkózási típusú képzések részletszabályainak kidolgozása.</w:t>
            </w:r>
          </w:p>
        </w:tc>
      </w:tr>
      <w:tr w:rsidR="00947C96" w:rsidRPr="009F3174" w:rsidTr="00EA55A9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helyi esélyegyenlőségi programok elkészítésének szabályairól és az esélyegyenlőségi mentorokról szóló 321/2011. (XII. 27.) Korm. rendelet módosításáról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</w:p>
          <w:p w:rsidR="00947C96" w:rsidRPr="00FD7590" w:rsidRDefault="00947C96" w:rsidP="00EA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2020. 08. 26.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keepNext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pacing w:val="-5"/>
                <w:sz w:val="24"/>
                <w:szCs w:val="24"/>
                <w:lang w:eastAsia="hu-HU"/>
              </w:rPr>
              <w:t>Az elmúlt évek tapasztalatai és a megváltozott adatkörnyezet miatt szükségessé a kormányrendelet felülvizsgálata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hu-HU"/>
              </w:rPr>
              <w:t>, amely keretében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 egyszerűs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ödik 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>a települési önkormányzatok helyi esélyegyenlőségi programok elkészítéséhez és felülvizsgálatához kapcsolódó feladatai.</w:t>
            </w:r>
            <w:r w:rsidR="00692F3D">
              <w:rPr>
                <w:rFonts w:ascii="Times New Roman" w:hAnsi="Times New Roman"/>
                <w:sz w:val="24"/>
                <w:szCs w:val="24"/>
              </w:rPr>
              <w:t xml:space="preserve"> A tervezett szabályozás m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>egerősíti és egységessé teszi a programok elkészítését, felülvizsgálatát és végrehajtását segítő társadalmi partnerség gyakorlatát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5FD8">
              <w:rPr>
                <w:rFonts w:ascii="Times New Roman" w:hAnsi="Times New Roman"/>
                <w:sz w:val="24"/>
                <w:szCs w:val="24"/>
              </w:rPr>
              <w:t xml:space="preserve"> illetve a szakmai támogatást biztosító országos mentorhálózat tevékenységét a helyi esélyegyenlőségi programok intézkedéseinek hatékonyabb tervezése, összehangolása és végrehajtása érdekében.</w:t>
            </w:r>
          </w:p>
        </w:tc>
      </w:tr>
      <w:tr w:rsidR="00947C96" w:rsidRPr="009F3174" w:rsidTr="00EA55A9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A helyi esélyegyenlőségi programok részletes szabályairól 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FD7590" w:rsidRDefault="009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2020. 08. 26.</w:t>
            </w:r>
          </w:p>
        </w:tc>
        <w:tc>
          <w:tcPr>
            <w:tcW w:w="6520" w:type="dxa"/>
            <w:vAlign w:val="center"/>
          </w:tcPr>
          <w:p w:rsidR="00947C96" w:rsidRPr="008C5FD8" w:rsidRDefault="00947C96" w:rsidP="00213BE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Miniszteri rendelet alkotása szükséges a helyi esélyegyenlőségi program elkészítésének részletes szabályairól a helyi esélyegyenlőségi </w:t>
            </w:r>
            <w:proofErr w:type="gramStart"/>
            <w:r w:rsidRPr="008C5FD8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programok  készítésének</w:t>
            </w:r>
            <w:proofErr w:type="gramEnd"/>
            <w:r w:rsidRPr="008C5FD8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 és végrehajtásának 2013-2019 közötti tapasztalatai alapján.</w:t>
            </w:r>
          </w:p>
          <w:p w:rsidR="00947C96" w:rsidRPr="00FD7590" w:rsidRDefault="00947C96" w:rsidP="004306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</w:t>
            </w:r>
          </w:p>
          <w:p w:rsidR="00947C96" w:rsidRPr="00FD7590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települések katasztrófavédelmi besorolásáról, valamint a katasztrófák elleni védekezés egyes szabályairól szóló 62/2011. (XII. 29.) BM rendelet módosításáról szóló 61/2012. (XII. 11.) BM rendelet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D7590" w:rsidRDefault="009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2020. 12. 03.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 katasztrófavédelemről és a hozzá kapcsolódó egyes törvények módosításáról szóló 2011. évi CXXVIII. törvény végrehajtására kiadott 234/2011. (XI. 10.) Korm. rendelet alapján a település polgármestere minden év szeptember 30-ig elvégzi a kockázatbecslést és szükség esetén javaslatot tesz a település besorolásának módosítására a megyei, fővárosi védelmi bizottságok elnökének, aki a javaslatot a BM OKF útján felterjeszti a Belügyminiszternek. 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belügyminiszter feladatkörét érintő ágazati honvédelmi feladatokról szóló 16/2013. (V. 9.) BM rendelet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C4D8C" w:rsidRDefault="00947C96" w:rsidP="00B874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2020. 11. 06.</w:t>
            </w:r>
          </w:p>
        </w:tc>
        <w:tc>
          <w:tcPr>
            <w:tcW w:w="6520" w:type="dxa"/>
            <w:vAlign w:val="center"/>
          </w:tcPr>
          <w:p w:rsidR="00947C96" w:rsidRPr="008D12BC" w:rsidRDefault="009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0E0">
              <w:rPr>
                <w:rFonts w:ascii="Times New Roman" w:hAnsi="Times New Roman"/>
                <w:sz w:val="24"/>
                <w:szCs w:val="24"/>
              </w:rPr>
              <w:t>A Rendelet módosításával egy külön alfejezetben kerül rögzítésre a polgári védelmi szolgálatot ellát</w:t>
            </w:r>
            <w:r w:rsidR="00971078">
              <w:rPr>
                <w:rFonts w:ascii="Times New Roman" w:hAnsi="Times New Roman"/>
                <w:sz w:val="24"/>
                <w:szCs w:val="24"/>
              </w:rPr>
              <w:t>ó</w:t>
            </w:r>
            <w:r w:rsidRPr="004670E0">
              <w:rPr>
                <w:rFonts w:ascii="Times New Roman" w:hAnsi="Times New Roman"/>
                <w:sz w:val="24"/>
                <w:szCs w:val="24"/>
              </w:rPr>
              <w:t xml:space="preserve">k időszaki feladatai, valamint mozgósításuk, alkalmazásuk és anyagi-technikai ellátásuk szabályai. </w:t>
            </w:r>
          </w:p>
        </w:tc>
      </w:tr>
      <w:tr w:rsidR="00947C96" w:rsidRPr="009F3174" w:rsidTr="00A16B84">
        <w:trPr>
          <w:cantSplit/>
          <w:trHeight w:val="2267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  <w:vAlign w:val="center"/>
          </w:tcPr>
          <w:p w:rsidR="00947C96" w:rsidRPr="00FC4D8C" w:rsidRDefault="00947C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Egyes nyilvántartások korszerűsítésével összefüggő módosításokról 2020. </w:t>
            </w:r>
            <w:proofErr w:type="gramStart"/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évi …</w:t>
            </w:r>
            <w:proofErr w:type="gramEnd"/>
            <w:r w:rsidRPr="008C5FD8">
              <w:rPr>
                <w:rFonts w:ascii="Times New Roman" w:hAnsi="Times New Roman"/>
                <w:b/>
                <w:sz w:val="24"/>
                <w:szCs w:val="24"/>
              </w:rPr>
              <w:t xml:space="preserve"> törvényhez kapcsolódó miniszteri rendeletek módosításáról </w:t>
            </w: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2020. 10. 05.</w:t>
            </w:r>
          </w:p>
        </w:tc>
        <w:tc>
          <w:tcPr>
            <w:tcW w:w="6520" w:type="dxa"/>
            <w:vAlign w:val="center"/>
          </w:tcPr>
          <w:p w:rsidR="00947C96" w:rsidRPr="00FD7590" w:rsidRDefault="00947C96" w:rsidP="00F15D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A szabályozás célja az egyes nyilvántartások korszerűsítésével összefüggő módosításokról szóló törvényjavaslathoz kapcsolódó végrehajtási rendeletek megalkotása.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rendőrség szolgálati szabályzatáról szóló 30/2011. (IX. 22.) BM rendelet jogharmonizációs célú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FC4D8C" w:rsidRDefault="00947C96" w:rsidP="00B874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2020. 11. 13.</w:t>
            </w:r>
          </w:p>
        </w:tc>
        <w:tc>
          <w:tcPr>
            <w:tcW w:w="6520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 módosítás célja az alábbi, EES rendszer megvalósítása érdekében kiadott uniós jogi aktusok alkalmazásához kapcsolódó végrehajtási rendelkezések megalkotása:</w:t>
            </w:r>
          </w:p>
          <w:p w:rsidR="00947C96" w:rsidRPr="008C5FD8" w:rsidRDefault="00947C96" w:rsidP="00A22F8B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8C5FD8">
              <w:t>(EU) 2017/2225 rendelet</w:t>
            </w:r>
          </w:p>
          <w:p w:rsidR="00947C96" w:rsidRPr="008C5FD8" w:rsidRDefault="00947C96" w:rsidP="00A22F8B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8C5FD8">
              <w:t>(EU) 2017/2226 rendelet</w:t>
            </w:r>
          </w:p>
          <w:p w:rsidR="00947C96" w:rsidRPr="008C5FD8" w:rsidRDefault="00947C96" w:rsidP="00A22F8B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8C5FD8">
              <w:t>(EU) 2019/326 végrehajtási határozat</w:t>
            </w:r>
          </w:p>
          <w:p w:rsidR="00947C96" w:rsidRPr="008C5FD8" w:rsidRDefault="00947C96" w:rsidP="00A22F8B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8C5FD8">
              <w:t>(EU) 2019/327 végrehajtási határozat</w:t>
            </w:r>
          </w:p>
          <w:p w:rsidR="00947C96" w:rsidRPr="008C5FD8" w:rsidRDefault="00947C96" w:rsidP="00A22F8B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B050"/>
              </w:rPr>
            </w:pPr>
            <w:r w:rsidRPr="008C5FD8">
              <w:t>(EU) 2019/328 végrehajtási határozat</w:t>
            </w:r>
          </w:p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t>(</w:t>
            </w:r>
            <w:r w:rsidRPr="00EA55A9">
              <w:rPr>
                <w:rFonts w:ascii="Times New Roman" w:hAnsi="Times New Roman"/>
                <w:sz w:val="24"/>
                <w:szCs w:val="24"/>
              </w:rPr>
              <w:t>EU) 2019/329 végrehajtási határozat.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u-HU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u-HU"/>
              </w:rPr>
            </w:pPr>
            <w:r w:rsidRPr="008C5FD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u-HU"/>
              </w:rPr>
              <w:t>A belügyminiszter irányítása alá tartozó rendvédelmi feladatokat ellátó szervek hivatásos állományának 2021. évi ruházati utánpótlási ellátmánya terhére kiadott természetbeni ellátásról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u-HU"/>
              </w:rPr>
            </w:pPr>
          </w:p>
          <w:p w:rsidR="00947C96" w:rsidRPr="00FC4D8C" w:rsidRDefault="00947C96" w:rsidP="00B874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2020. 08. 17.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 rendvédelmi szervek személyi állomány</w:t>
            </w:r>
            <w:r w:rsidR="00A04E15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án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</w:t>
            </w:r>
            <w:r w:rsidR="00A04E15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k</w:t>
            </w: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a feladatai</w:t>
            </w:r>
            <w:r w:rsidR="00A04E15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k</w:t>
            </w: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ellátásához szükséges természetbeni ellátás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biztosítása.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 xml:space="preserve">miniszteri rendelet 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belügyminiszter által alapított és adományozott elismerésekről 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C4D8C" w:rsidRDefault="00947C96" w:rsidP="00B874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2020. 10. 05.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>A közszolgálatra vonatkozó egyes jogállási törvények, így különösen a hivatásos állomány</w:t>
            </w:r>
            <w:r w:rsidR="00971078"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proofErr w:type="gramStart"/>
            <w:r w:rsidR="0097107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  rendvédelmi</w:t>
            </w:r>
            <w:proofErr w:type="gramEnd"/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 igazgatási alkalmazottak szolgálati jogviszonyára vonatkozó szabályozás</w:t>
            </w:r>
            <w:r w:rsidR="00971078">
              <w:rPr>
                <w:rFonts w:ascii="Times New Roman" w:hAnsi="Times New Roman"/>
                <w:bCs/>
                <w:sz w:val="24"/>
                <w:szCs w:val="24"/>
              </w:rPr>
              <w:t>ban</w:t>
            </w: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1078">
              <w:rPr>
                <w:rFonts w:ascii="Times New Roman" w:hAnsi="Times New Roman"/>
                <w:bCs/>
                <w:sz w:val="24"/>
                <w:szCs w:val="24"/>
              </w:rPr>
              <w:t xml:space="preserve">továbbá </w:t>
            </w: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a kormánytisztviselőkre vonatkozó </w:t>
            </w:r>
            <w:r w:rsidR="00971078">
              <w:rPr>
                <w:rFonts w:ascii="Times New Roman" w:hAnsi="Times New Roman"/>
                <w:bCs/>
                <w:sz w:val="24"/>
                <w:szCs w:val="24"/>
              </w:rPr>
              <w:t>foglalkoztatási szabályokban</w:t>
            </w: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  bekövetkezett változások miatt a tárgykör újraszabályozása indokolt.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</w:t>
            </w:r>
          </w:p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sz w:val="24"/>
                <w:szCs w:val="24"/>
              </w:rPr>
              <w:t>A fejezeti kezelésű előirányzatok felhasználásának rendjéről szóló 13/2020. (V. 5.) BM rendelet módosításáról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96" w:rsidRPr="00FC4D8C" w:rsidRDefault="00947C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2020. 10. 19.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Magyarország 2021. évi központi költségvetéséről szóló törvény kihirdetését követően szükséges a fejezeti kezelésű előirányzatok felülvizsgálata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.</w:t>
            </w:r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C5FD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Egyes miniszteri rendeleteknek Nagy Britannia és Észak-Írország Egyesült Királysága Európai Unióból történő kilépése következtében szükséges módosításáról, továbbá egyéb jogharmonizációs célú módosításról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2020. 11. 06.</w:t>
            </w:r>
          </w:p>
        </w:tc>
        <w:tc>
          <w:tcPr>
            <w:tcW w:w="6520" w:type="dxa"/>
            <w:vAlign w:val="center"/>
          </w:tcPr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Brexit</w:t>
            </w:r>
            <w:proofErr w:type="spellEnd"/>
            <w:r w:rsidRPr="008C5FD8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következtében indokolt a hazánkban élő brit állampolgárok és családtagjaik jövőbeni idegenrendészeti státuszának rendezése, illetve az (EU) 2019/592 európai parlamenti és tanácsi rendelet alkalmazásához kapcsolódó nemzeti végrehajtási rendelkezések megalkotása.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pStyle w:val="Cmsor1"/>
              <w:spacing w:before="120" w:beforeAutospacing="0" w:after="0" w:afterAutospacing="0"/>
              <w:jc w:val="both"/>
              <w:rPr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 w:rsidRPr="008C5FD8">
              <w:rPr>
                <w:sz w:val="24"/>
                <w:szCs w:val="24"/>
              </w:rPr>
              <w:t xml:space="preserve">Az árvíz- és a belvízvédekezésről, a helyi vízkárelhárításról, valamint a vízhiányból adódó kárelhárításról </w:t>
            </w:r>
          </w:p>
          <w:p w:rsidR="00947C96" w:rsidRPr="008C5FD8" w:rsidRDefault="00947C96" w:rsidP="00213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2020. 11. 23.</w:t>
            </w:r>
          </w:p>
        </w:tc>
        <w:tc>
          <w:tcPr>
            <w:tcW w:w="6520" w:type="dxa"/>
            <w:vAlign w:val="center"/>
          </w:tcPr>
          <w:p w:rsidR="00947C96" w:rsidRPr="008C5FD8" w:rsidRDefault="00947C96" w:rsidP="0021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 xml:space="preserve">A jelenleg hatályos 10/1997. (VII.17.) KHVM rendelet a </w:t>
            </w:r>
            <w:proofErr w:type="spellStart"/>
            <w:r w:rsidRPr="008C5FD8">
              <w:rPr>
                <w:rFonts w:ascii="Times New Roman" w:hAnsi="Times New Roman"/>
                <w:sz w:val="24"/>
                <w:szCs w:val="24"/>
              </w:rPr>
              <w:t>vízkárelhárítási</w:t>
            </w:r>
            <w:proofErr w:type="spellEnd"/>
            <w:r w:rsidRPr="008C5FD8">
              <w:rPr>
                <w:rFonts w:ascii="Times New Roman" w:hAnsi="Times New Roman"/>
                <w:sz w:val="24"/>
                <w:szCs w:val="24"/>
              </w:rPr>
              <w:t xml:space="preserve"> feladatok közül csak az ár- és belvízvédekezést szabályozza. A klímaváltozás már jelentkező hatásai miatt szükséges a vízhiányos időszakokban, valamint a hirtelen lehulló nagy mennyiségű csapadékokból kialakuló villámárvizek elleni védekezésre tekintettel a helyi vízkár-elhárítás szabályozása is a rendeletben.</w:t>
            </w:r>
          </w:p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57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47C96" w:rsidRPr="00A14EFC" w:rsidRDefault="00947C96" w:rsidP="00213BE6">
            <w:pPr>
              <w:pStyle w:val="NormlWeb"/>
              <w:spacing w:after="0"/>
              <w:ind w:firstLine="0"/>
              <w:jc w:val="center"/>
            </w:pPr>
            <w:r w:rsidRPr="00A14EFC">
              <w:t>miniszteri</w:t>
            </w:r>
          </w:p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A9">
              <w:rPr>
                <w:rFonts w:ascii="Times New Roman" w:hAnsi="Times New Roman"/>
              </w:rPr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pStyle w:val="NormlWeb"/>
              <w:spacing w:after="0"/>
              <w:ind w:firstLine="0"/>
              <w:rPr>
                <w:b/>
              </w:rPr>
            </w:pPr>
            <w:r w:rsidRPr="008C5FD8">
              <w:rPr>
                <w:b/>
              </w:rPr>
              <w:t>Képesítési követelményekről szóló egyes miniszteri rendeletek módosításáról</w:t>
            </w:r>
          </w:p>
          <w:p w:rsidR="00947C96" w:rsidRPr="008C5FD8" w:rsidRDefault="00947C96" w:rsidP="00213BE6">
            <w:pPr>
              <w:pStyle w:val="NormlWeb"/>
              <w:spacing w:after="0"/>
              <w:ind w:firstLine="0"/>
            </w:pP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7C96" w:rsidRPr="003357CD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0E0">
              <w:rPr>
                <w:rFonts w:ascii="Times New Roman" w:hAnsi="Times New Roman"/>
                <w:sz w:val="24"/>
                <w:szCs w:val="24"/>
              </w:rPr>
              <w:t>2020. 10. 26.</w:t>
            </w:r>
          </w:p>
        </w:tc>
        <w:tc>
          <w:tcPr>
            <w:tcW w:w="6520" w:type="dxa"/>
            <w:vAlign w:val="center"/>
          </w:tcPr>
          <w:p w:rsidR="00947C96" w:rsidRPr="003357CD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0E0">
              <w:rPr>
                <w:rFonts w:ascii="Times New Roman" w:hAnsi="Times New Roman"/>
                <w:sz w:val="24"/>
                <w:szCs w:val="24"/>
              </w:rPr>
              <w:t xml:space="preserve"> A szakképzésről szóló 2019. évi LXXX. törvény hatályba lépése nyomán szükséges a képesítési követelmények új képzési rendszerhez igazítása. </w:t>
            </w:r>
          </w:p>
        </w:tc>
      </w:tr>
      <w:tr w:rsidR="00947C96" w:rsidRPr="009F3174" w:rsidTr="00A16B84">
        <w:trPr>
          <w:cantSplit/>
          <w:trHeight w:val="1355"/>
          <w:tblHeader/>
        </w:trPr>
        <w:tc>
          <w:tcPr>
            <w:tcW w:w="516" w:type="dxa"/>
            <w:vAlign w:val="center"/>
          </w:tcPr>
          <w:p w:rsidR="00947C96" w:rsidRDefault="009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57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miniszteri</w:t>
            </w:r>
          </w:p>
          <w:p w:rsidR="00947C96" w:rsidRPr="008C5FD8" w:rsidRDefault="00947C96" w:rsidP="00213BE6">
            <w:pPr>
              <w:pStyle w:val="NormlWeb"/>
              <w:spacing w:after="0"/>
              <w:ind w:firstLine="0"/>
              <w:jc w:val="center"/>
            </w:pPr>
            <w:r w:rsidRPr="008C5FD8">
              <w:t>rendelet</w:t>
            </w:r>
          </w:p>
        </w:tc>
        <w:tc>
          <w:tcPr>
            <w:tcW w:w="5036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Az egyes rendvédelmi szervek hivatásos állományú tagjai egészségi, pszichikai és fizikai alkalmasságáról, közalkalmazottai és köztisztviselői munkaköri egészségi alkalmasságáról, a szolgálat-, illetve keresőképtelenség megállapításáról, valamint az egészségügyi alapellátásról </w:t>
            </w:r>
          </w:p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C96" w:rsidRPr="008C5FD8" w:rsidRDefault="00947C96" w:rsidP="00213BE6">
            <w:pPr>
              <w:pStyle w:val="NormlWeb"/>
              <w:spacing w:after="0"/>
              <w:ind w:firstLine="0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47C96" w:rsidRPr="00FD7590" w:rsidRDefault="00947C96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sz w:val="24"/>
                <w:szCs w:val="24"/>
              </w:rPr>
              <w:t>2020. 07. 27.</w:t>
            </w:r>
          </w:p>
        </w:tc>
        <w:tc>
          <w:tcPr>
            <w:tcW w:w="6520" w:type="dxa"/>
            <w:vAlign w:val="center"/>
          </w:tcPr>
          <w:p w:rsidR="00947C96" w:rsidRPr="008C5FD8" w:rsidRDefault="00947C96" w:rsidP="00213B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color w:val="00B050"/>
                <w:sz w:val="24"/>
                <w:szCs w:val="24"/>
              </w:rPr>
            </w:pPr>
            <w:r w:rsidRPr="008C5FD8">
              <w:rPr>
                <w:rFonts w:ascii="Times New Roman" w:hAnsi="Times New Roman"/>
                <w:bCs/>
                <w:sz w:val="24"/>
                <w:szCs w:val="24"/>
              </w:rPr>
              <w:t xml:space="preserve">Az egyes rendvédelmi szervek hivatásos állományának és rendvédelmi igazgatási alkalmazotti állományának egészségi, pszichológiai és fizikai alkalmasságára vonatkozó új szabályokat megállapító rendelet. </w:t>
            </w:r>
          </w:p>
          <w:p w:rsidR="00947C96" w:rsidRPr="00FD7590" w:rsidRDefault="0094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BD" w:rsidRPr="00FD7590" w:rsidRDefault="00D864BD">
      <w:pPr>
        <w:rPr>
          <w:rFonts w:ascii="Times New Roman" w:hAnsi="Times New Roman"/>
          <w:sz w:val="24"/>
          <w:szCs w:val="24"/>
        </w:rPr>
      </w:pPr>
    </w:p>
    <w:sectPr w:rsidR="00D864BD" w:rsidRPr="00FD7590" w:rsidSect="00F15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28" w:rsidRDefault="00B45528" w:rsidP="00093A8B">
      <w:pPr>
        <w:spacing w:after="0" w:line="240" w:lineRule="auto"/>
      </w:pPr>
      <w:r>
        <w:separator/>
      </w:r>
    </w:p>
  </w:endnote>
  <w:endnote w:type="continuationSeparator" w:id="0">
    <w:p w:rsidR="00B45528" w:rsidRDefault="00B45528" w:rsidP="0009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1E" w:rsidRDefault="009633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95246"/>
      <w:docPartObj>
        <w:docPartGallery w:val="Page Numbers (Bottom of Page)"/>
        <w:docPartUnique/>
      </w:docPartObj>
    </w:sdtPr>
    <w:sdtEndPr/>
    <w:sdtContent>
      <w:p w:rsidR="0096331E" w:rsidRDefault="0096331E" w:rsidP="00FD75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C5">
          <w:rPr>
            <w:noProof/>
          </w:rPr>
          <w:t>6</w:t>
        </w:r>
        <w:r>
          <w:fldChar w:fldCharType="end"/>
        </w:r>
      </w:p>
    </w:sdtContent>
  </w:sdt>
  <w:p w:rsidR="0096331E" w:rsidRDefault="009633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1E" w:rsidRDefault="009633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28" w:rsidRDefault="00B45528" w:rsidP="00093A8B">
      <w:pPr>
        <w:spacing w:after="0" w:line="240" w:lineRule="auto"/>
      </w:pPr>
      <w:r>
        <w:separator/>
      </w:r>
    </w:p>
  </w:footnote>
  <w:footnote w:type="continuationSeparator" w:id="0">
    <w:p w:rsidR="00B45528" w:rsidRDefault="00B45528" w:rsidP="0009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1E" w:rsidRDefault="009633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BA" w:rsidRDefault="008F61BA">
    <w:pPr>
      <w:pStyle w:val="lfej"/>
    </w:pPr>
  </w:p>
  <w:p w:rsidR="008F61BA" w:rsidRDefault="008F61B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1E" w:rsidRDefault="009633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CFE"/>
    <w:multiLevelType w:val="hybridMultilevel"/>
    <w:tmpl w:val="C90E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EC4"/>
    <w:multiLevelType w:val="hybridMultilevel"/>
    <w:tmpl w:val="AE462FAE"/>
    <w:lvl w:ilvl="0" w:tplc="6B309CF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65B"/>
    <w:multiLevelType w:val="hybridMultilevel"/>
    <w:tmpl w:val="0A408E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0537F"/>
    <w:multiLevelType w:val="hybridMultilevel"/>
    <w:tmpl w:val="00D42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4F1D"/>
    <w:multiLevelType w:val="hybridMultilevel"/>
    <w:tmpl w:val="B63EFF36"/>
    <w:lvl w:ilvl="0" w:tplc="6D92D9B6">
      <w:start w:val="1"/>
      <w:numFmt w:val="decimal"/>
      <w:lvlText w:val="%1."/>
      <w:lvlJc w:val="center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23C7423B"/>
    <w:multiLevelType w:val="hybridMultilevel"/>
    <w:tmpl w:val="1990EE56"/>
    <w:lvl w:ilvl="0" w:tplc="6D92D9B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E42BC7"/>
    <w:multiLevelType w:val="hybridMultilevel"/>
    <w:tmpl w:val="866C7D94"/>
    <w:lvl w:ilvl="0" w:tplc="6F4C35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058DA"/>
    <w:multiLevelType w:val="hybridMultilevel"/>
    <w:tmpl w:val="CD6C5D84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04F97"/>
    <w:multiLevelType w:val="hybridMultilevel"/>
    <w:tmpl w:val="2340BB00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73097"/>
    <w:multiLevelType w:val="hybridMultilevel"/>
    <w:tmpl w:val="BE985C4C"/>
    <w:lvl w:ilvl="0" w:tplc="7F4E403E">
      <w:start w:val="1"/>
      <w:numFmt w:val="decimal"/>
      <w:lvlText w:val="%1."/>
      <w:lvlJc w:val="left"/>
      <w:pPr>
        <w:tabs>
          <w:tab w:val="num" w:pos="621"/>
        </w:tabs>
        <w:ind w:left="621" w:hanging="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10">
    <w:nsid w:val="511D7B80"/>
    <w:multiLevelType w:val="hybridMultilevel"/>
    <w:tmpl w:val="0CBE15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18B8"/>
    <w:multiLevelType w:val="hybridMultilevel"/>
    <w:tmpl w:val="E634E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203DE"/>
    <w:multiLevelType w:val="hybridMultilevel"/>
    <w:tmpl w:val="BA2E2180"/>
    <w:lvl w:ilvl="0" w:tplc="FCCCC7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04E7C"/>
    <w:multiLevelType w:val="hybridMultilevel"/>
    <w:tmpl w:val="7310AB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F37643"/>
    <w:multiLevelType w:val="hybridMultilevel"/>
    <w:tmpl w:val="83C8236C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C7C06"/>
    <w:multiLevelType w:val="hybridMultilevel"/>
    <w:tmpl w:val="8AE01A44"/>
    <w:lvl w:ilvl="0" w:tplc="DD4AE06E">
      <w:start w:val="1"/>
      <w:numFmt w:val="lowerLetter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FF42BF7"/>
    <w:multiLevelType w:val="hybridMultilevel"/>
    <w:tmpl w:val="7610AC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4"/>
    <w:rsid w:val="00013164"/>
    <w:rsid w:val="0002073E"/>
    <w:rsid w:val="0003226B"/>
    <w:rsid w:val="000326F0"/>
    <w:rsid w:val="000560D8"/>
    <w:rsid w:val="00063BDE"/>
    <w:rsid w:val="00074A94"/>
    <w:rsid w:val="00075AA6"/>
    <w:rsid w:val="00085D4E"/>
    <w:rsid w:val="00092A7F"/>
    <w:rsid w:val="00093A8B"/>
    <w:rsid w:val="000A686E"/>
    <w:rsid w:val="000C0C1F"/>
    <w:rsid w:val="000C77B1"/>
    <w:rsid w:val="000D0348"/>
    <w:rsid w:val="000D7667"/>
    <w:rsid w:val="000D788E"/>
    <w:rsid w:val="000F1884"/>
    <w:rsid w:val="00114C30"/>
    <w:rsid w:val="00116AB5"/>
    <w:rsid w:val="001201F9"/>
    <w:rsid w:val="00124687"/>
    <w:rsid w:val="00134761"/>
    <w:rsid w:val="00137078"/>
    <w:rsid w:val="00153A83"/>
    <w:rsid w:val="00154734"/>
    <w:rsid w:val="00155642"/>
    <w:rsid w:val="00155C25"/>
    <w:rsid w:val="00157A0E"/>
    <w:rsid w:val="00161E2F"/>
    <w:rsid w:val="00191CDC"/>
    <w:rsid w:val="001A0EF2"/>
    <w:rsid w:val="001A7CDD"/>
    <w:rsid w:val="001B0CD1"/>
    <w:rsid w:val="001C3E0A"/>
    <w:rsid w:val="001D1A21"/>
    <w:rsid w:val="001D6076"/>
    <w:rsid w:val="001E2A4B"/>
    <w:rsid w:val="001E4D4A"/>
    <w:rsid w:val="001F146B"/>
    <w:rsid w:val="001F52B6"/>
    <w:rsid w:val="001F69AF"/>
    <w:rsid w:val="00205C55"/>
    <w:rsid w:val="002112C9"/>
    <w:rsid w:val="00236DE4"/>
    <w:rsid w:val="00241149"/>
    <w:rsid w:val="00242DE6"/>
    <w:rsid w:val="00244B5D"/>
    <w:rsid w:val="0025256C"/>
    <w:rsid w:val="002801F4"/>
    <w:rsid w:val="00280C63"/>
    <w:rsid w:val="0028699E"/>
    <w:rsid w:val="00290727"/>
    <w:rsid w:val="00293918"/>
    <w:rsid w:val="002A7301"/>
    <w:rsid w:val="002C1BD8"/>
    <w:rsid w:val="002C42D2"/>
    <w:rsid w:val="003311FC"/>
    <w:rsid w:val="00332915"/>
    <w:rsid w:val="003355BF"/>
    <w:rsid w:val="003357CD"/>
    <w:rsid w:val="003402F9"/>
    <w:rsid w:val="00345CF0"/>
    <w:rsid w:val="003465EF"/>
    <w:rsid w:val="00352EA2"/>
    <w:rsid w:val="0037298E"/>
    <w:rsid w:val="00376ACA"/>
    <w:rsid w:val="00377438"/>
    <w:rsid w:val="00382C13"/>
    <w:rsid w:val="00383B16"/>
    <w:rsid w:val="0039394C"/>
    <w:rsid w:val="003944FD"/>
    <w:rsid w:val="003E2C06"/>
    <w:rsid w:val="003E3867"/>
    <w:rsid w:val="003E710B"/>
    <w:rsid w:val="003F5207"/>
    <w:rsid w:val="00401912"/>
    <w:rsid w:val="00410DE5"/>
    <w:rsid w:val="004140DB"/>
    <w:rsid w:val="00414922"/>
    <w:rsid w:val="00414FB7"/>
    <w:rsid w:val="004205DA"/>
    <w:rsid w:val="004216BF"/>
    <w:rsid w:val="004230E9"/>
    <w:rsid w:val="004264BD"/>
    <w:rsid w:val="00430621"/>
    <w:rsid w:val="00435AA2"/>
    <w:rsid w:val="0043676C"/>
    <w:rsid w:val="00437B11"/>
    <w:rsid w:val="00441A3C"/>
    <w:rsid w:val="00441C9D"/>
    <w:rsid w:val="00446D24"/>
    <w:rsid w:val="00453D3C"/>
    <w:rsid w:val="004670E0"/>
    <w:rsid w:val="004707F5"/>
    <w:rsid w:val="004808AA"/>
    <w:rsid w:val="00484CAA"/>
    <w:rsid w:val="004872D4"/>
    <w:rsid w:val="00487998"/>
    <w:rsid w:val="00494A9E"/>
    <w:rsid w:val="004A2A33"/>
    <w:rsid w:val="004B31E1"/>
    <w:rsid w:val="004C0C25"/>
    <w:rsid w:val="004C32F4"/>
    <w:rsid w:val="004C6169"/>
    <w:rsid w:val="004D0E09"/>
    <w:rsid w:val="004D4F5C"/>
    <w:rsid w:val="004E2E9E"/>
    <w:rsid w:val="004E637A"/>
    <w:rsid w:val="004E6DCB"/>
    <w:rsid w:val="0050242D"/>
    <w:rsid w:val="00503A0F"/>
    <w:rsid w:val="005144D2"/>
    <w:rsid w:val="0051546A"/>
    <w:rsid w:val="00524B73"/>
    <w:rsid w:val="00524BE1"/>
    <w:rsid w:val="00526948"/>
    <w:rsid w:val="00530CB9"/>
    <w:rsid w:val="00535A39"/>
    <w:rsid w:val="00546226"/>
    <w:rsid w:val="005520AA"/>
    <w:rsid w:val="00552A96"/>
    <w:rsid w:val="00561523"/>
    <w:rsid w:val="0056576A"/>
    <w:rsid w:val="005679AE"/>
    <w:rsid w:val="005813E1"/>
    <w:rsid w:val="00581FE4"/>
    <w:rsid w:val="00587AAE"/>
    <w:rsid w:val="00597878"/>
    <w:rsid w:val="00597A58"/>
    <w:rsid w:val="005A051D"/>
    <w:rsid w:val="005A6515"/>
    <w:rsid w:val="005B2E2F"/>
    <w:rsid w:val="005D7F26"/>
    <w:rsid w:val="005E39F2"/>
    <w:rsid w:val="00626801"/>
    <w:rsid w:val="00635A0E"/>
    <w:rsid w:val="00652348"/>
    <w:rsid w:val="006557F2"/>
    <w:rsid w:val="00692F3D"/>
    <w:rsid w:val="006A11FF"/>
    <w:rsid w:val="006A5745"/>
    <w:rsid w:val="006B6670"/>
    <w:rsid w:val="006D3499"/>
    <w:rsid w:val="006E5858"/>
    <w:rsid w:val="007064F1"/>
    <w:rsid w:val="00711658"/>
    <w:rsid w:val="0071277E"/>
    <w:rsid w:val="00722678"/>
    <w:rsid w:val="00726E62"/>
    <w:rsid w:val="007446E6"/>
    <w:rsid w:val="0074486C"/>
    <w:rsid w:val="0075618C"/>
    <w:rsid w:val="007610A3"/>
    <w:rsid w:val="00762522"/>
    <w:rsid w:val="0076571F"/>
    <w:rsid w:val="00771C44"/>
    <w:rsid w:val="00777425"/>
    <w:rsid w:val="0078026E"/>
    <w:rsid w:val="00784CE8"/>
    <w:rsid w:val="0078706E"/>
    <w:rsid w:val="00787D9C"/>
    <w:rsid w:val="00796E45"/>
    <w:rsid w:val="007C4D8B"/>
    <w:rsid w:val="007C7730"/>
    <w:rsid w:val="007D48B4"/>
    <w:rsid w:val="007D5657"/>
    <w:rsid w:val="007E16F5"/>
    <w:rsid w:val="007E3E5D"/>
    <w:rsid w:val="007E3EA2"/>
    <w:rsid w:val="00800B28"/>
    <w:rsid w:val="00802A5A"/>
    <w:rsid w:val="00802EE2"/>
    <w:rsid w:val="00812754"/>
    <w:rsid w:val="00814BAD"/>
    <w:rsid w:val="00830899"/>
    <w:rsid w:val="00842AC0"/>
    <w:rsid w:val="0084756D"/>
    <w:rsid w:val="00860A31"/>
    <w:rsid w:val="008777A0"/>
    <w:rsid w:val="00877D9A"/>
    <w:rsid w:val="0088382A"/>
    <w:rsid w:val="008943B8"/>
    <w:rsid w:val="008A174A"/>
    <w:rsid w:val="008B393C"/>
    <w:rsid w:val="008B5DE0"/>
    <w:rsid w:val="008B686B"/>
    <w:rsid w:val="008B72FF"/>
    <w:rsid w:val="008C75A1"/>
    <w:rsid w:val="008D12BC"/>
    <w:rsid w:val="008D4E82"/>
    <w:rsid w:val="008E0D88"/>
    <w:rsid w:val="008F4CA2"/>
    <w:rsid w:val="008F61BA"/>
    <w:rsid w:val="009053A7"/>
    <w:rsid w:val="009228CB"/>
    <w:rsid w:val="009352E0"/>
    <w:rsid w:val="00937317"/>
    <w:rsid w:val="00940514"/>
    <w:rsid w:val="00947C96"/>
    <w:rsid w:val="0096331E"/>
    <w:rsid w:val="00971078"/>
    <w:rsid w:val="00974571"/>
    <w:rsid w:val="00992CDC"/>
    <w:rsid w:val="009B4504"/>
    <w:rsid w:val="009C4E98"/>
    <w:rsid w:val="009C5DBF"/>
    <w:rsid w:val="009C66AC"/>
    <w:rsid w:val="009D3366"/>
    <w:rsid w:val="009D6BA4"/>
    <w:rsid w:val="009E2F7E"/>
    <w:rsid w:val="009F3174"/>
    <w:rsid w:val="00A030DB"/>
    <w:rsid w:val="00A04E15"/>
    <w:rsid w:val="00A14EFC"/>
    <w:rsid w:val="00A151A8"/>
    <w:rsid w:val="00A15CA7"/>
    <w:rsid w:val="00A16B84"/>
    <w:rsid w:val="00A22F8B"/>
    <w:rsid w:val="00A249F0"/>
    <w:rsid w:val="00A3244F"/>
    <w:rsid w:val="00A32C71"/>
    <w:rsid w:val="00A345F6"/>
    <w:rsid w:val="00A47D4D"/>
    <w:rsid w:val="00A6659B"/>
    <w:rsid w:val="00A712D7"/>
    <w:rsid w:val="00A76942"/>
    <w:rsid w:val="00A866F6"/>
    <w:rsid w:val="00A926B4"/>
    <w:rsid w:val="00AA1424"/>
    <w:rsid w:val="00AA4740"/>
    <w:rsid w:val="00AB5ABA"/>
    <w:rsid w:val="00AC15C5"/>
    <w:rsid w:val="00AF1352"/>
    <w:rsid w:val="00AF5172"/>
    <w:rsid w:val="00B00AF9"/>
    <w:rsid w:val="00B060F8"/>
    <w:rsid w:val="00B06178"/>
    <w:rsid w:val="00B16F25"/>
    <w:rsid w:val="00B23283"/>
    <w:rsid w:val="00B452A3"/>
    <w:rsid w:val="00B45528"/>
    <w:rsid w:val="00B550A6"/>
    <w:rsid w:val="00B55F76"/>
    <w:rsid w:val="00B60472"/>
    <w:rsid w:val="00B63ECE"/>
    <w:rsid w:val="00B672CD"/>
    <w:rsid w:val="00B67619"/>
    <w:rsid w:val="00B73F11"/>
    <w:rsid w:val="00B77783"/>
    <w:rsid w:val="00B84DD2"/>
    <w:rsid w:val="00B86DFE"/>
    <w:rsid w:val="00B8746B"/>
    <w:rsid w:val="00B97228"/>
    <w:rsid w:val="00BA5D71"/>
    <w:rsid w:val="00BA6E4E"/>
    <w:rsid w:val="00BA798F"/>
    <w:rsid w:val="00BB0463"/>
    <w:rsid w:val="00BC4951"/>
    <w:rsid w:val="00BD40E1"/>
    <w:rsid w:val="00BF1C8A"/>
    <w:rsid w:val="00BF3193"/>
    <w:rsid w:val="00C11EC7"/>
    <w:rsid w:val="00C27FD7"/>
    <w:rsid w:val="00C30059"/>
    <w:rsid w:val="00C30D86"/>
    <w:rsid w:val="00C31CC5"/>
    <w:rsid w:val="00C4085E"/>
    <w:rsid w:val="00C43701"/>
    <w:rsid w:val="00C453F7"/>
    <w:rsid w:val="00C559A5"/>
    <w:rsid w:val="00C57BC3"/>
    <w:rsid w:val="00C62045"/>
    <w:rsid w:val="00C66BBE"/>
    <w:rsid w:val="00C86FC9"/>
    <w:rsid w:val="00C93BFE"/>
    <w:rsid w:val="00C94158"/>
    <w:rsid w:val="00C953B9"/>
    <w:rsid w:val="00C95E12"/>
    <w:rsid w:val="00CA59BD"/>
    <w:rsid w:val="00CB0CDE"/>
    <w:rsid w:val="00CC7ABE"/>
    <w:rsid w:val="00CE485D"/>
    <w:rsid w:val="00CF72CD"/>
    <w:rsid w:val="00D0192C"/>
    <w:rsid w:val="00D01ABE"/>
    <w:rsid w:val="00D02AB2"/>
    <w:rsid w:val="00D072E6"/>
    <w:rsid w:val="00D14F95"/>
    <w:rsid w:val="00D355C7"/>
    <w:rsid w:val="00D368D1"/>
    <w:rsid w:val="00D46D12"/>
    <w:rsid w:val="00D50E50"/>
    <w:rsid w:val="00D81E39"/>
    <w:rsid w:val="00D835EF"/>
    <w:rsid w:val="00D8499F"/>
    <w:rsid w:val="00D864BD"/>
    <w:rsid w:val="00D96BD3"/>
    <w:rsid w:val="00DA4EE0"/>
    <w:rsid w:val="00DA5F00"/>
    <w:rsid w:val="00DA7D2C"/>
    <w:rsid w:val="00DB3944"/>
    <w:rsid w:val="00DC46C9"/>
    <w:rsid w:val="00DC62F7"/>
    <w:rsid w:val="00DD6D17"/>
    <w:rsid w:val="00DE21B5"/>
    <w:rsid w:val="00DE4DCB"/>
    <w:rsid w:val="00E00A8E"/>
    <w:rsid w:val="00E010F5"/>
    <w:rsid w:val="00E013FC"/>
    <w:rsid w:val="00E03DF4"/>
    <w:rsid w:val="00E10519"/>
    <w:rsid w:val="00E138C8"/>
    <w:rsid w:val="00E16B97"/>
    <w:rsid w:val="00E16DAA"/>
    <w:rsid w:val="00E318B6"/>
    <w:rsid w:val="00E34A18"/>
    <w:rsid w:val="00E42929"/>
    <w:rsid w:val="00E45F17"/>
    <w:rsid w:val="00E72CA5"/>
    <w:rsid w:val="00E87D12"/>
    <w:rsid w:val="00E9467F"/>
    <w:rsid w:val="00EA14B6"/>
    <w:rsid w:val="00EA4017"/>
    <w:rsid w:val="00EA55A9"/>
    <w:rsid w:val="00EA60AA"/>
    <w:rsid w:val="00EB3196"/>
    <w:rsid w:val="00EB4AF2"/>
    <w:rsid w:val="00ED0A82"/>
    <w:rsid w:val="00EE54FB"/>
    <w:rsid w:val="00EF1627"/>
    <w:rsid w:val="00F022E2"/>
    <w:rsid w:val="00F154C8"/>
    <w:rsid w:val="00F15D18"/>
    <w:rsid w:val="00F24F62"/>
    <w:rsid w:val="00F253E5"/>
    <w:rsid w:val="00F269E4"/>
    <w:rsid w:val="00F26F92"/>
    <w:rsid w:val="00F27576"/>
    <w:rsid w:val="00F34FBB"/>
    <w:rsid w:val="00F356ED"/>
    <w:rsid w:val="00F418D0"/>
    <w:rsid w:val="00F45F29"/>
    <w:rsid w:val="00F50C32"/>
    <w:rsid w:val="00F56E9F"/>
    <w:rsid w:val="00F646B0"/>
    <w:rsid w:val="00F75D85"/>
    <w:rsid w:val="00F84452"/>
    <w:rsid w:val="00F85F20"/>
    <w:rsid w:val="00FC5BC0"/>
    <w:rsid w:val="00FC5EA8"/>
    <w:rsid w:val="00FD0696"/>
    <w:rsid w:val="00FD33D5"/>
    <w:rsid w:val="00FD42CC"/>
    <w:rsid w:val="00FD7590"/>
    <w:rsid w:val="00FE101E"/>
    <w:rsid w:val="00FE3E1C"/>
    <w:rsid w:val="00FE491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1F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link w:val="Cmsor1Char"/>
    <w:qFormat/>
    <w:locked/>
    <w:rsid w:val="0063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801F4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DD6D1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9D6BA4"/>
    <w:pPr>
      <w:spacing w:after="20" w:line="240" w:lineRule="auto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0C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0CB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0CB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0C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0CB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530CB9"/>
    <w:rPr>
      <w:sz w:val="20"/>
      <w:szCs w:val="20"/>
      <w:lang w:eastAsia="en-US"/>
    </w:rPr>
  </w:style>
  <w:style w:type="paragraph" w:styleId="Listaszerbekezds">
    <w:name w:val="List Paragraph"/>
    <w:aliases w:val="Welt L,Számozott lista 1,Eszeri felsorolás,List Paragraph à moi,lista_2,List Paragraph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414F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List Paragraph Char,Bullet_1 Char,Színes lista – 1. jelölőszín1 Char,Listaszerű bekezdés3 Char,Bullet List Char,FooterText Char"/>
    <w:link w:val="Listaszerbekezds"/>
    <w:uiPriority w:val="34"/>
    <w:qFormat/>
    <w:locked/>
    <w:rsid w:val="00414FB7"/>
    <w:rPr>
      <w:rFonts w:ascii="Times New Roman" w:eastAsia="Times New Roman" w:hAnsi="Times New Roman"/>
      <w:sz w:val="24"/>
      <w:szCs w:val="24"/>
    </w:rPr>
  </w:style>
  <w:style w:type="character" w:customStyle="1" w:styleId="Cmsor23">
    <w:name w:val="Címsor #2 (3)_"/>
    <w:basedOn w:val="Bekezdsalapbettpusa"/>
    <w:link w:val="Cmsor230"/>
    <w:rsid w:val="00414FB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Cmsor230">
    <w:name w:val="Címsor #2 (3)"/>
    <w:basedOn w:val="Norml"/>
    <w:link w:val="Cmsor23"/>
    <w:rsid w:val="00414FB7"/>
    <w:pPr>
      <w:widowControl w:val="0"/>
      <w:shd w:val="clear" w:color="auto" w:fill="FFFFFF"/>
      <w:spacing w:before="1020" w:after="180" w:line="245" w:lineRule="exact"/>
      <w:outlineLvl w:val="1"/>
    </w:pPr>
    <w:rPr>
      <w:rFonts w:ascii="Trebuchet MS" w:eastAsia="Trebuchet MS" w:hAnsi="Trebuchet MS" w:cs="Trebuchet MS"/>
      <w:b/>
      <w:bCs/>
      <w:sz w:val="19"/>
      <w:szCs w:val="19"/>
      <w:lang w:eastAsia="hu-HU"/>
    </w:rPr>
  </w:style>
  <w:style w:type="character" w:customStyle="1" w:styleId="Cmsor1Char">
    <w:name w:val="Címsor 1 Char"/>
    <w:basedOn w:val="Bekezdsalapbettpusa"/>
    <w:link w:val="Cmsor1"/>
    <w:rsid w:val="00635A0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8B5DE0"/>
    <w:pPr>
      <w:spacing w:after="120" w:line="240" w:lineRule="auto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B5DE0"/>
    <w:rPr>
      <w:rFonts w:ascii="Times New Roman" w:eastAsia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42"/>
    <w:rPr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42"/>
    <w:rPr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locked/>
    <w:rsid w:val="00345CF0"/>
    <w:rPr>
      <w:b/>
      <w:bCs/>
    </w:rPr>
  </w:style>
  <w:style w:type="character" w:customStyle="1" w:styleId="hps">
    <w:name w:val="hps"/>
    <w:basedOn w:val="Bekezdsalapbettpusa"/>
    <w:rsid w:val="00524BE1"/>
  </w:style>
  <w:style w:type="character" w:customStyle="1" w:styleId="atn">
    <w:name w:val="atn"/>
    <w:rsid w:val="00524BE1"/>
  </w:style>
  <w:style w:type="paragraph" w:customStyle="1" w:styleId="Default">
    <w:name w:val="Default"/>
    <w:rsid w:val="00524BE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qFormat/>
    <w:rsid w:val="00726E62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qFormat/>
    <w:rsid w:val="00726E6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1F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link w:val="Cmsor1Char"/>
    <w:qFormat/>
    <w:locked/>
    <w:rsid w:val="0063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801F4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DD6D1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9D6BA4"/>
    <w:pPr>
      <w:spacing w:after="20" w:line="240" w:lineRule="auto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0C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0CB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0CB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0C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0CB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530CB9"/>
    <w:rPr>
      <w:sz w:val="20"/>
      <w:szCs w:val="20"/>
      <w:lang w:eastAsia="en-US"/>
    </w:rPr>
  </w:style>
  <w:style w:type="paragraph" w:styleId="Listaszerbekezds">
    <w:name w:val="List Paragraph"/>
    <w:aliases w:val="Welt L,Számozott lista 1,Eszeri felsorolás,List Paragraph à moi,lista_2,List Paragraph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414F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List Paragraph Char,Bullet_1 Char,Színes lista – 1. jelölőszín1 Char,Listaszerű bekezdés3 Char,Bullet List Char,FooterText Char"/>
    <w:link w:val="Listaszerbekezds"/>
    <w:uiPriority w:val="34"/>
    <w:qFormat/>
    <w:locked/>
    <w:rsid w:val="00414FB7"/>
    <w:rPr>
      <w:rFonts w:ascii="Times New Roman" w:eastAsia="Times New Roman" w:hAnsi="Times New Roman"/>
      <w:sz w:val="24"/>
      <w:szCs w:val="24"/>
    </w:rPr>
  </w:style>
  <w:style w:type="character" w:customStyle="1" w:styleId="Cmsor23">
    <w:name w:val="Címsor #2 (3)_"/>
    <w:basedOn w:val="Bekezdsalapbettpusa"/>
    <w:link w:val="Cmsor230"/>
    <w:rsid w:val="00414FB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Cmsor230">
    <w:name w:val="Címsor #2 (3)"/>
    <w:basedOn w:val="Norml"/>
    <w:link w:val="Cmsor23"/>
    <w:rsid w:val="00414FB7"/>
    <w:pPr>
      <w:widowControl w:val="0"/>
      <w:shd w:val="clear" w:color="auto" w:fill="FFFFFF"/>
      <w:spacing w:before="1020" w:after="180" w:line="245" w:lineRule="exact"/>
      <w:outlineLvl w:val="1"/>
    </w:pPr>
    <w:rPr>
      <w:rFonts w:ascii="Trebuchet MS" w:eastAsia="Trebuchet MS" w:hAnsi="Trebuchet MS" w:cs="Trebuchet MS"/>
      <w:b/>
      <w:bCs/>
      <w:sz w:val="19"/>
      <w:szCs w:val="19"/>
      <w:lang w:eastAsia="hu-HU"/>
    </w:rPr>
  </w:style>
  <w:style w:type="character" w:customStyle="1" w:styleId="Cmsor1Char">
    <w:name w:val="Címsor 1 Char"/>
    <w:basedOn w:val="Bekezdsalapbettpusa"/>
    <w:link w:val="Cmsor1"/>
    <w:rsid w:val="00635A0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8B5DE0"/>
    <w:pPr>
      <w:spacing w:after="120" w:line="240" w:lineRule="auto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B5DE0"/>
    <w:rPr>
      <w:rFonts w:ascii="Times New Roman" w:eastAsia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42"/>
    <w:rPr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42"/>
    <w:rPr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locked/>
    <w:rsid w:val="00345CF0"/>
    <w:rPr>
      <w:b/>
      <w:bCs/>
    </w:rPr>
  </w:style>
  <w:style w:type="character" w:customStyle="1" w:styleId="hps">
    <w:name w:val="hps"/>
    <w:basedOn w:val="Bekezdsalapbettpusa"/>
    <w:rsid w:val="00524BE1"/>
  </w:style>
  <w:style w:type="character" w:customStyle="1" w:styleId="atn">
    <w:name w:val="atn"/>
    <w:rsid w:val="00524BE1"/>
  </w:style>
  <w:style w:type="paragraph" w:customStyle="1" w:styleId="Default">
    <w:name w:val="Default"/>
    <w:rsid w:val="00524BE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qFormat/>
    <w:rsid w:val="00726E62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qFormat/>
    <w:rsid w:val="00726E6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F4B5-83FD-412B-BBFB-CEC9D7C4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1265</Words>
  <Characters>8733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BELÜGYMINISZTÉRIUM 2015</vt:lpstr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BELÜGYMINISZTÉRIUM 2015</dc:title>
  <dc:creator>Ecet Éva dr.</dc:creator>
  <cp:lastModifiedBy>Ecet Éva dr.</cp:lastModifiedBy>
  <cp:revision>16</cp:revision>
  <cp:lastPrinted>2020-06-18T08:36:00Z</cp:lastPrinted>
  <dcterms:created xsi:type="dcterms:W3CDTF">2020-06-17T11:52:00Z</dcterms:created>
  <dcterms:modified xsi:type="dcterms:W3CDTF">2020-06-19T07:07:00Z</dcterms:modified>
</cp:coreProperties>
</file>