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4B704" w14:textId="77777777" w:rsidR="004B5B84" w:rsidRPr="00A1289C" w:rsidRDefault="00000000">
      <w:pPr>
        <w:pStyle w:val="Cmsor10"/>
        <w:keepNext/>
        <w:keepLines/>
        <w:shd w:val="clear" w:color="auto" w:fill="auto"/>
        <w:spacing w:after="420"/>
        <w:rPr>
          <w:rFonts w:ascii="Book Antiqua" w:hAnsi="Book Antiqua"/>
          <w:sz w:val="23"/>
          <w:szCs w:val="23"/>
        </w:rPr>
      </w:pPr>
      <w:bookmarkStart w:id="0" w:name="bookmark0"/>
      <w:r w:rsidRPr="00A1289C">
        <w:rPr>
          <w:rFonts w:ascii="Book Antiqua" w:hAnsi="Book Antiqua"/>
          <w:sz w:val="23"/>
          <w:szCs w:val="23"/>
        </w:rPr>
        <w:t>A Földrajzinév -bizottság (FNB)</w:t>
      </w:r>
      <w:bookmarkEnd w:id="0"/>
    </w:p>
    <w:p w14:paraId="289E005A" w14:textId="77777777" w:rsidR="004B5B84" w:rsidRPr="00A1289C" w:rsidRDefault="00000000">
      <w:pPr>
        <w:pStyle w:val="Szvegtrzs1"/>
        <w:shd w:val="clear" w:color="auto" w:fill="auto"/>
        <w:rPr>
          <w:rFonts w:ascii="Book Antiqua" w:hAnsi="Book Antiqua"/>
          <w:sz w:val="23"/>
          <w:szCs w:val="23"/>
        </w:rPr>
      </w:pPr>
      <w:r w:rsidRPr="00A1289C">
        <w:rPr>
          <w:rFonts w:ascii="Book Antiqua" w:hAnsi="Book Antiqua"/>
          <w:sz w:val="23"/>
          <w:szCs w:val="23"/>
        </w:rPr>
        <w:t>A földfelszín természetes, illetve ember alkotta alakulatainak, részleteinek (hegyek, vizek, szigetek, tengerek, falvak, városok, országok stb.) egységes elvek szerinti elnevezéséhez és névhasználatához fontos társadalmi érdek fűződik. Annak ellenére, hogy e neveket elsősorban és legnagyobb számban a térképeken találjuk, használatuk megjelenik a mindennapi élet, az emberi kapcsolatok legkülönbözőbb területein.</w:t>
      </w:r>
    </w:p>
    <w:p w14:paraId="508045C0" w14:textId="77777777" w:rsidR="004B5B84" w:rsidRPr="00A1289C" w:rsidRDefault="00000000">
      <w:pPr>
        <w:pStyle w:val="Szvegtrzs1"/>
        <w:shd w:val="clear" w:color="auto" w:fill="auto"/>
        <w:rPr>
          <w:rFonts w:ascii="Book Antiqua" w:hAnsi="Book Antiqua"/>
          <w:sz w:val="23"/>
          <w:szCs w:val="23"/>
        </w:rPr>
      </w:pPr>
      <w:r w:rsidRPr="00A1289C">
        <w:rPr>
          <w:rFonts w:ascii="Book Antiqua" w:hAnsi="Book Antiqua"/>
          <w:sz w:val="23"/>
          <w:szCs w:val="23"/>
        </w:rPr>
        <w:t>A térképi névhasználattal közvetlen kapcsolatban álló szakemberek részvételével 1963 -ban létrehozott első földrajzinév-bizottság szervezetileg még szorosan kötődött az akkori hazai földmérési és térképészeti főhatósághoz. Az 1980-as évek végére nyilvánvalóvá vált, hogy a földrajzi nevekre vonatkozó döntés, illetve a névhasználat a térképek előállításában és használatában érintett szakembereken túl a társadalmi, gazdasági és tudományos területek széles körét érinti. Ennek felismerésével és a jogszabályok megfelelő módosításával 1989-ben létrehozták a leginkább érdekelt szakterületek (térképészet, nyelvtudomány, oktatás, közlekedés, vízügy, természetvédelem, közigazgatás, nemzetiségek, külügy stb.) képviselőinek bevonásával Földrajzinév-bizottságot.</w:t>
      </w:r>
    </w:p>
    <w:p w14:paraId="6400B469" w14:textId="77777777" w:rsidR="004B5B84" w:rsidRDefault="00000000">
      <w:pPr>
        <w:pStyle w:val="Szvegtrzs1"/>
        <w:shd w:val="clear" w:color="auto" w:fill="auto"/>
        <w:rPr>
          <w:rFonts w:ascii="Book Antiqua" w:hAnsi="Book Antiqua"/>
          <w:sz w:val="23"/>
          <w:szCs w:val="23"/>
        </w:rPr>
      </w:pPr>
      <w:r w:rsidRPr="00A1289C">
        <w:rPr>
          <w:rFonts w:ascii="Book Antiqua" w:hAnsi="Book Antiqua"/>
          <w:sz w:val="23"/>
          <w:szCs w:val="23"/>
        </w:rPr>
        <w:t>Az azóta eltelt időszak tapasztalatai, illetve jogfejlődése megérlelték az igényt egy olyan rendelet iránt, amely egységes rendszerben kezeli a magyarországi földrajzi nevek fogalomkörét, és szóhasználatában igazodik a hatályos jogszabályok kifejezéseihez.</w:t>
      </w:r>
    </w:p>
    <w:p w14:paraId="157FB634" w14:textId="77777777" w:rsidR="00A1289C" w:rsidRPr="00A1289C" w:rsidRDefault="00A1289C">
      <w:pPr>
        <w:pStyle w:val="Szvegtrzs1"/>
        <w:shd w:val="clear" w:color="auto" w:fill="auto"/>
        <w:rPr>
          <w:rFonts w:ascii="Book Antiqua" w:hAnsi="Book Antiqua"/>
          <w:sz w:val="23"/>
          <w:szCs w:val="23"/>
        </w:rPr>
      </w:pPr>
    </w:p>
    <w:p w14:paraId="0A15FBEF" w14:textId="251EFA3A" w:rsidR="004B5B84" w:rsidRPr="00A1289C" w:rsidRDefault="00000000">
      <w:pPr>
        <w:pStyle w:val="Szvegtrzs1"/>
        <w:shd w:val="clear" w:color="auto" w:fill="auto"/>
        <w:spacing w:after="240"/>
        <w:rPr>
          <w:rFonts w:ascii="Book Antiqua" w:hAnsi="Book Antiqua"/>
          <w:sz w:val="23"/>
          <w:szCs w:val="23"/>
        </w:rPr>
      </w:pPr>
      <w:r w:rsidRPr="00A1289C">
        <w:rPr>
          <w:rFonts w:ascii="Book Antiqua" w:hAnsi="Book Antiqua"/>
          <w:sz w:val="23"/>
          <w:szCs w:val="23"/>
        </w:rPr>
        <w:t xml:space="preserve">A magyarországi hivatalos földrajzi nevek megállapításáról és nyilvántartásáról szóló </w:t>
      </w:r>
      <w:r w:rsidRPr="00A1289C">
        <w:rPr>
          <w:rFonts w:ascii="Book Antiqua" w:hAnsi="Book Antiqua"/>
          <w:b/>
          <w:bCs/>
          <w:sz w:val="23"/>
          <w:szCs w:val="23"/>
        </w:rPr>
        <w:t xml:space="preserve">303/2007. (XI. 14.) Korm. rendelet </w:t>
      </w:r>
      <w:r w:rsidRPr="00A1289C">
        <w:rPr>
          <w:rFonts w:ascii="Book Antiqua" w:hAnsi="Book Antiqua"/>
          <w:sz w:val="23"/>
          <w:szCs w:val="23"/>
        </w:rPr>
        <w:t xml:space="preserve">alapján a Földrajzinév-bizottságot a térképészet kormányzati felügyeletét ellátó </w:t>
      </w:r>
      <w:r w:rsidR="00FE40D7">
        <w:rPr>
          <w:rFonts w:ascii="Book Antiqua" w:hAnsi="Book Antiqua"/>
          <w:sz w:val="23"/>
          <w:szCs w:val="23"/>
        </w:rPr>
        <w:t>minisztérium működteti.</w:t>
      </w:r>
    </w:p>
    <w:p w14:paraId="460DBFE4" w14:textId="0B0811A6" w:rsidR="00E86EE8" w:rsidRPr="00A1289C" w:rsidRDefault="00E86EE8">
      <w:pPr>
        <w:pStyle w:val="Szvegtrzs1"/>
        <w:shd w:val="clear" w:color="auto" w:fill="auto"/>
        <w:tabs>
          <w:tab w:val="left" w:pos="3413"/>
        </w:tabs>
        <w:rPr>
          <w:rFonts w:ascii="Book Antiqua" w:hAnsi="Book Antiqua"/>
          <w:sz w:val="23"/>
          <w:szCs w:val="23"/>
        </w:rPr>
      </w:pPr>
      <w:r w:rsidRPr="00A1289C">
        <w:rPr>
          <w:rFonts w:ascii="Book Antiqua" w:hAnsi="Book Antiqua"/>
          <w:sz w:val="23"/>
          <w:szCs w:val="23"/>
        </w:rPr>
        <w:t xml:space="preserve">A </w:t>
      </w:r>
      <w:r w:rsidRPr="00A1289C">
        <w:rPr>
          <w:rFonts w:ascii="Book Antiqua" w:hAnsi="Book Antiqua"/>
          <w:b/>
          <w:bCs/>
          <w:sz w:val="23"/>
          <w:szCs w:val="23"/>
        </w:rPr>
        <w:t xml:space="preserve">Vidék- és Településfejlesztési Minisztérium </w:t>
      </w:r>
      <w:r w:rsidRPr="00A1289C">
        <w:rPr>
          <w:rFonts w:ascii="Book Antiqua" w:hAnsi="Book Antiqua"/>
          <w:sz w:val="23"/>
          <w:szCs w:val="23"/>
        </w:rPr>
        <w:t xml:space="preserve">feladat- és hatáskörét a </w:t>
      </w:r>
      <w:r w:rsidRPr="00A1289C">
        <w:rPr>
          <w:rFonts w:ascii="Book Antiqua" w:hAnsi="Book Antiqua"/>
          <w:b/>
          <w:bCs/>
          <w:sz w:val="23"/>
          <w:szCs w:val="23"/>
        </w:rPr>
        <w:t>90/2026. (V. 13.) Korm. rendelet</w:t>
      </w:r>
      <w:r w:rsidRPr="00A1289C">
        <w:rPr>
          <w:rFonts w:ascii="Book Antiqua" w:hAnsi="Book Antiqua"/>
          <w:sz w:val="23"/>
          <w:szCs w:val="23"/>
        </w:rPr>
        <w:t xml:space="preserve"> határozza meg.</w:t>
      </w:r>
    </w:p>
    <w:p w14:paraId="1E309654" w14:textId="77777777" w:rsidR="00E86EE8" w:rsidRPr="00A1289C" w:rsidRDefault="00E86EE8">
      <w:pPr>
        <w:pStyle w:val="Szvegtrzs1"/>
        <w:shd w:val="clear" w:color="auto" w:fill="auto"/>
        <w:tabs>
          <w:tab w:val="left" w:pos="3413"/>
        </w:tabs>
        <w:rPr>
          <w:rFonts w:ascii="Book Antiqua" w:hAnsi="Book Antiqua"/>
          <w:sz w:val="23"/>
          <w:szCs w:val="23"/>
        </w:rPr>
      </w:pPr>
    </w:p>
    <w:p w14:paraId="1CCFA0E5" w14:textId="18876B6B" w:rsidR="004B5B84" w:rsidRPr="00A1289C" w:rsidRDefault="00000000">
      <w:pPr>
        <w:pStyle w:val="Szvegtrzs1"/>
        <w:shd w:val="clear" w:color="auto" w:fill="auto"/>
        <w:tabs>
          <w:tab w:val="left" w:pos="3413"/>
        </w:tabs>
        <w:rPr>
          <w:rFonts w:ascii="Book Antiqua" w:hAnsi="Book Antiqua"/>
          <w:sz w:val="23"/>
          <w:szCs w:val="23"/>
        </w:rPr>
      </w:pPr>
      <w:r w:rsidRPr="00A1289C">
        <w:rPr>
          <w:rFonts w:ascii="Book Antiqua" w:hAnsi="Book Antiqua"/>
          <w:sz w:val="23"/>
          <w:szCs w:val="23"/>
        </w:rPr>
        <w:t>A bizottság elnöke:</w:t>
      </w:r>
      <w:r w:rsidRPr="00A1289C">
        <w:rPr>
          <w:rFonts w:ascii="Book Antiqua" w:hAnsi="Book Antiqua"/>
          <w:sz w:val="23"/>
          <w:szCs w:val="23"/>
        </w:rPr>
        <w:tab/>
      </w:r>
      <w:r w:rsidRPr="00A1289C">
        <w:rPr>
          <w:rFonts w:ascii="Book Antiqua" w:hAnsi="Book Antiqua"/>
          <w:b/>
          <w:bCs/>
          <w:sz w:val="23"/>
          <w:szCs w:val="23"/>
        </w:rPr>
        <w:t>Koós Tamás</w:t>
      </w:r>
    </w:p>
    <w:p w14:paraId="645C22CB" w14:textId="77777777" w:rsidR="004B5B84" w:rsidRPr="00A1289C" w:rsidRDefault="00000000">
      <w:pPr>
        <w:pStyle w:val="Szvegtrzs1"/>
        <w:shd w:val="clear" w:color="auto" w:fill="auto"/>
        <w:tabs>
          <w:tab w:val="left" w:pos="3413"/>
        </w:tabs>
        <w:rPr>
          <w:rFonts w:ascii="Book Antiqua" w:hAnsi="Book Antiqua"/>
          <w:sz w:val="23"/>
          <w:szCs w:val="23"/>
        </w:rPr>
      </w:pPr>
      <w:r w:rsidRPr="00A1289C">
        <w:rPr>
          <w:rFonts w:ascii="Book Antiqua" w:hAnsi="Book Antiqua"/>
          <w:sz w:val="23"/>
          <w:szCs w:val="23"/>
        </w:rPr>
        <w:t>A Földrajzinév - tár felelőse:</w:t>
      </w:r>
      <w:r w:rsidRPr="00A1289C">
        <w:rPr>
          <w:rFonts w:ascii="Book Antiqua" w:hAnsi="Book Antiqua"/>
          <w:sz w:val="23"/>
          <w:szCs w:val="23"/>
        </w:rPr>
        <w:tab/>
      </w:r>
      <w:proofErr w:type="spellStart"/>
      <w:r w:rsidRPr="00A1289C">
        <w:rPr>
          <w:rFonts w:ascii="Book Antiqua" w:hAnsi="Book Antiqua"/>
          <w:b/>
          <w:bCs/>
          <w:sz w:val="23"/>
          <w:szCs w:val="23"/>
        </w:rPr>
        <w:t>Mikesy</w:t>
      </w:r>
      <w:proofErr w:type="spellEnd"/>
      <w:r w:rsidRPr="00A1289C">
        <w:rPr>
          <w:rFonts w:ascii="Book Antiqua" w:hAnsi="Book Antiqua"/>
          <w:b/>
          <w:bCs/>
          <w:sz w:val="23"/>
          <w:szCs w:val="23"/>
        </w:rPr>
        <w:t xml:space="preserve"> Gábor</w:t>
      </w:r>
    </w:p>
    <w:p w14:paraId="3DAFA907" w14:textId="1B14F9DB" w:rsidR="004B5B84" w:rsidRPr="00A1289C" w:rsidRDefault="00000000">
      <w:pPr>
        <w:pStyle w:val="Szvegtrzs1"/>
        <w:shd w:val="clear" w:color="auto" w:fill="auto"/>
        <w:tabs>
          <w:tab w:val="left" w:pos="3413"/>
        </w:tabs>
        <w:spacing w:after="580"/>
        <w:rPr>
          <w:rFonts w:ascii="Book Antiqua" w:hAnsi="Book Antiqua"/>
          <w:sz w:val="23"/>
          <w:szCs w:val="23"/>
        </w:rPr>
      </w:pPr>
      <w:r w:rsidRPr="00A1289C">
        <w:rPr>
          <w:rFonts w:ascii="Book Antiqua" w:hAnsi="Book Antiqua"/>
          <w:sz w:val="23"/>
          <w:szCs w:val="23"/>
        </w:rPr>
        <w:t>A bizottság titkára:</w:t>
      </w:r>
      <w:r w:rsidRPr="00A1289C">
        <w:rPr>
          <w:rFonts w:ascii="Book Antiqua" w:hAnsi="Book Antiqua"/>
          <w:sz w:val="23"/>
          <w:szCs w:val="23"/>
        </w:rPr>
        <w:tab/>
      </w:r>
      <w:r w:rsidR="00E86EE8" w:rsidRPr="00A1289C">
        <w:rPr>
          <w:rFonts w:ascii="Book Antiqua" w:hAnsi="Book Antiqua"/>
          <w:b/>
          <w:bCs/>
          <w:sz w:val="23"/>
          <w:szCs w:val="23"/>
        </w:rPr>
        <w:t>Kunfalvi Ágnes</w:t>
      </w:r>
    </w:p>
    <w:p w14:paraId="16F43EDF" w14:textId="77777777" w:rsidR="004B5B84" w:rsidRPr="00A1289C" w:rsidRDefault="00000000">
      <w:pPr>
        <w:pStyle w:val="Szvegtrzs1"/>
        <w:shd w:val="clear" w:color="auto" w:fill="auto"/>
        <w:spacing w:after="240"/>
        <w:rPr>
          <w:rFonts w:ascii="Book Antiqua" w:hAnsi="Book Antiqua"/>
          <w:sz w:val="23"/>
          <w:szCs w:val="23"/>
        </w:rPr>
      </w:pPr>
      <w:r w:rsidRPr="00A1289C">
        <w:rPr>
          <w:rFonts w:ascii="Book Antiqua" w:hAnsi="Book Antiqua"/>
          <w:sz w:val="23"/>
          <w:szCs w:val="23"/>
        </w:rPr>
        <w:t>Postacím:</w:t>
      </w:r>
    </w:p>
    <w:p w14:paraId="177C2DE5" w14:textId="11F96BD5" w:rsidR="00E86EE8" w:rsidRPr="00A1289C" w:rsidRDefault="00E86EE8" w:rsidP="00E86EE8">
      <w:pPr>
        <w:pStyle w:val="Cmsor10"/>
        <w:keepNext/>
        <w:keepLines/>
        <w:shd w:val="clear" w:color="auto" w:fill="auto"/>
        <w:rPr>
          <w:rFonts w:ascii="Book Antiqua" w:hAnsi="Book Antiqua"/>
          <w:sz w:val="23"/>
          <w:szCs w:val="23"/>
        </w:rPr>
      </w:pPr>
      <w:r w:rsidRPr="00A1289C">
        <w:rPr>
          <w:rFonts w:ascii="Book Antiqua" w:hAnsi="Book Antiqua"/>
          <w:sz w:val="23"/>
          <w:szCs w:val="23"/>
        </w:rPr>
        <w:t>Vidék-és Településfejlesztési Minisztériu</w:t>
      </w:r>
      <w:bookmarkStart w:id="1" w:name="bookmark2"/>
      <w:r w:rsidRPr="00A1289C">
        <w:rPr>
          <w:rFonts w:ascii="Book Antiqua" w:hAnsi="Book Antiqua"/>
          <w:sz w:val="23"/>
          <w:szCs w:val="23"/>
        </w:rPr>
        <w:t>m</w:t>
      </w:r>
    </w:p>
    <w:p w14:paraId="0AC7BBAE" w14:textId="28AA825A" w:rsidR="00E86EE8" w:rsidRPr="00A1289C" w:rsidRDefault="00E86EE8" w:rsidP="00E86EE8">
      <w:pPr>
        <w:pStyle w:val="Cmsor10"/>
        <w:keepNext/>
        <w:keepLines/>
        <w:shd w:val="clear" w:color="auto" w:fill="auto"/>
        <w:rPr>
          <w:rFonts w:ascii="Book Antiqua" w:hAnsi="Book Antiqua"/>
          <w:sz w:val="23"/>
          <w:szCs w:val="23"/>
        </w:rPr>
      </w:pPr>
      <w:r w:rsidRPr="00A1289C">
        <w:rPr>
          <w:rFonts w:ascii="Book Antiqua" w:hAnsi="Book Antiqua" w:cs="Calibri Light"/>
          <w:sz w:val="23"/>
          <w:szCs w:val="23"/>
        </w:rPr>
        <w:t xml:space="preserve">1358 Budapest, Pf. 19., </w:t>
      </w:r>
      <w:r w:rsidRPr="00A1289C">
        <w:rPr>
          <w:rFonts w:ascii="Book Antiqua" w:hAnsi="Book Antiqua" w:cs="Calibri Light"/>
          <w:sz w:val="23"/>
          <w:szCs w:val="23"/>
        </w:rPr>
        <w:tab/>
        <w:t xml:space="preserve"> </w:t>
      </w:r>
    </w:p>
    <w:p w14:paraId="36D4F2A7" w14:textId="77777777" w:rsidR="004B5B84" w:rsidRPr="00A1289C" w:rsidRDefault="00000000">
      <w:pPr>
        <w:pStyle w:val="Cmsor10"/>
        <w:keepNext/>
        <w:keepLines/>
        <w:shd w:val="clear" w:color="auto" w:fill="auto"/>
        <w:rPr>
          <w:rFonts w:ascii="Book Antiqua" w:hAnsi="Book Antiqua"/>
          <w:sz w:val="23"/>
          <w:szCs w:val="23"/>
        </w:rPr>
      </w:pPr>
      <w:r w:rsidRPr="00A1289C">
        <w:rPr>
          <w:rFonts w:ascii="Book Antiqua" w:hAnsi="Book Antiqua"/>
          <w:sz w:val="23"/>
          <w:szCs w:val="23"/>
        </w:rPr>
        <w:t>Egyéb elérhetőség:</w:t>
      </w:r>
      <w:bookmarkEnd w:id="1"/>
    </w:p>
    <w:p w14:paraId="226DC929" w14:textId="77777777" w:rsidR="004B5B84" w:rsidRPr="00A1289C" w:rsidRDefault="00000000">
      <w:pPr>
        <w:pStyle w:val="Szvegtrzs1"/>
        <w:shd w:val="clear" w:color="auto" w:fill="auto"/>
        <w:tabs>
          <w:tab w:val="left" w:pos="2059"/>
          <w:tab w:val="left" w:pos="4882"/>
        </w:tabs>
        <w:spacing w:after="120"/>
        <w:rPr>
          <w:rFonts w:ascii="Book Antiqua" w:hAnsi="Book Antiqua"/>
          <w:sz w:val="23"/>
          <w:szCs w:val="23"/>
        </w:rPr>
      </w:pPr>
      <w:proofErr w:type="spellStart"/>
      <w:r w:rsidRPr="00A1289C">
        <w:rPr>
          <w:rFonts w:ascii="Book Antiqua" w:hAnsi="Book Antiqua"/>
          <w:sz w:val="23"/>
          <w:szCs w:val="23"/>
        </w:rPr>
        <w:t>Mikesy</w:t>
      </w:r>
      <w:proofErr w:type="spellEnd"/>
      <w:r w:rsidRPr="00A1289C">
        <w:rPr>
          <w:rFonts w:ascii="Book Antiqua" w:hAnsi="Book Antiqua"/>
          <w:sz w:val="23"/>
          <w:szCs w:val="23"/>
        </w:rPr>
        <w:t xml:space="preserve"> Gábor:</w:t>
      </w:r>
      <w:r w:rsidRPr="00A1289C">
        <w:rPr>
          <w:rFonts w:ascii="Book Antiqua" w:hAnsi="Book Antiqua"/>
          <w:sz w:val="23"/>
          <w:szCs w:val="23"/>
        </w:rPr>
        <w:tab/>
      </w:r>
      <w:r w:rsidRPr="00A1289C">
        <w:rPr>
          <w:rFonts w:ascii="Book Antiqua" w:hAnsi="Book Antiqua"/>
          <w:b/>
          <w:bCs/>
          <w:sz w:val="23"/>
          <w:szCs w:val="23"/>
        </w:rPr>
        <w:t>+</w:t>
      </w:r>
      <w:r w:rsidRPr="00A1289C">
        <w:rPr>
          <w:rFonts w:ascii="Book Antiqua" w:hAnsi="Book Antiqua"/>
          <w:sz w:val="23"/>
          <w:szCs w:val="23"/>
        </w:rPr>
        <w:t>36-1</w:t>
      </w:r>
      <w:r w:rsidRPr="00A1289C">
        <w:rPr>
          <w:rFonts w:ascii="Book Antiqua" w:hAnsi="Book Antiqua"/>
          <w:b/>
          <w:bCs/>
          <w:sz w:val="23"/>
          <w:szCs w:val="23"/>
        </w:rPr>
        <w:t>-</w:t>
      </w:r>
      <w:r w:rsidRPr="00A1289C">
        <w:rPr>
          <w:rFonts w:ascii="Book Antiqua" w:hAnsi="Book Antiqua"/>
          <w:sz w:val="23"/>
          <w:szCs w:val="23"/>
        </w:rPr>
        <w:t>460-4087</w:t>
      </w:r>
      <w:hyperlink r:id="rId6" w:history="1">
        <w:r w:rsidR="004B5B84" w:rsidRPr="00A1289C">
          <w:rPr>
            <w:rFonts w:ascii="Book Antiqua" w:hAnsi="Book Antiqua"/>
            <w:sz w:val="23"/>
            <w:szCs w:val="23"/>
          </w:rPr>
          <w:tab/>
        </w:r>
        <w:r w:rsidR="004B5B84" w:rsidRPr="00A1289C">
          <w:rPr>
            <w:rFonts w:ascii="Book Antiqua" w:hAnsi="Book Antiqua"/>
            <w:color w:val="0000FF"/>
            <w:sz w:val="23"/>
            <w:szCs w:val="23"/>
          </w:rPr>
          <w:t>gabor.mikesy@lechnerkozpont.hu</w:t>
        </w:r>
      </w:hyperlink>
    </w:p>
    <w:p w14:paraId="68CAF139" w14:textId="3BECF731" w:rsidR="004B5B84" w:rsidRDefault="00E86EE8">
      <w:pPr>
        <w:pStyle w:val="Szvegtrzs1"/>
        <w:shd w:val="clear" w:color="auto" w:fill="auto"/>
        <w:tabs>
          <w:tab w:val="left" w:pos="2059"/>
          <w:tab w:val="left" w:pos="4882"/>
        </w:tabs>
        <w:spacing w:after="240"/>
      </w:pPr>
      <w:r w:rsidRPr="00A1289C">
        <w:rPr>
          <w:rFonts w:ascii="Book Antiqua" w:hAnsi="Book Antiqua"/>
          <w:sz w:val="23"/>
          <w:szCs w:val="23"/>
        </w:rPr>
        <w:t>Kunfalvi Ágnes:</w:t>
      </w:r>
      <w:r w:rsidRPr="00A1289C">
        <w:rPr>
          <w:rFonts w:ascii="Book Antiqua" w:hAnsi="Book Antiqua"/>
          <w:sz w:val="23"/>
          <w:szCs w:val="23"/>
        </w:rPr>
        <w:tab/>
        <w:t>+36-1-795-3807</w:t>
      </w:r>
      <w:hyperlink r:id="rId7" w:history="1">
        <w:r w:rsidRPr="00A1289C">
          <w:rPr>
            <w:rFonts w:ascii="Book Antiqua" w:hAnsi="Book Antiqua"/>
            <w:sz w:val="23"/>
            <w:szCs w:val="23"/>
          </w:rPr>
          <w:tab/>
        </w:r>
        <w:r w:rsidRPr="00A1289C">
          <w:rPr>
            <w:rFonts w:ascii="Book Antiqua" w:hAnsi="Book Antiqua"/>
            <w:color w:val="0000FF"/>
            <w:sz w:val="23"/>
            <w:szCs w:val="23"/>
          </w:rPr>
          <w:t>agnes.kunfalvi@vtm.gov.hu</w:t>
        </w:r>
      </w:hyperlink>
      <w:r>
        <w:br w:type="page"/>
      </w:r>
    </w:p>
    <w:p w14:paraId="4C9514E9" w14:textId="77777777" w:rsidR="004B5B84" w:rsidRDefault="00000000">
      <w:pPr>
        <w:pStyle w:val="Cmsor10"/>
        <w:keepNext/>
        <w:keepLines/>
        <w:shd w:val="clear" w:color="auto" w:fill="auto"/>
        <w:spacing w:after="0"/>
        <w:jc w:val="left"/>
      </w:pPr>
      <w:bookmarkStart w:id="2" w:name="bookmark3"/>
      <w:r>
        <w:lastRenderedPageBreak/>
        <w:t>A bizottság tagjai:</w:t>
      </w:r>
      <w:bookmarkEnd w:id="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1"/>
        <w:gridCol w:w="2981"/>
        <w:gridCol w:w="3955"/>
      </w:tblGrid>
      <w:tr w:rsidR="004B5B84" w14:paraId="6329EC29" w14:textId="77777777" w:rsidTr="00CB3225">
        <w:trPr>
          <w:trHeight w:hRule="exact" w:val="538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501C7E" w14:textId="77777777" w:rsidR="004B5B84" w:rsidRDefault="00000000">
            <w:pPr>
              <w:pStyle w:val="Egyb0"/>
              <w:shd w:val="clear" w:color="auto" w:fill="auto"/>
              <w:jc w:val="center"/>
            </w:pPr>
            <w:r>
              <w:rPr>
                <w:b/>
                <w:bCs/>
              </w:rPr>
              <w:t>Név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61CC31" w14:textId="77777777" w:rsidR="004B5B84" w:rsidRDefault="00000000">
            <w:pPr>
              <w:pStyle w:val="Egyb0"/>
              <w:shd w:val="clear" w:color="auto" w:fill="auto"/>
              <w:jc w:val="center"/>
            </w:pPr>
            <w:r>
              <w:rPr>
                <w:b/>
                <w:bCs/>
              </w:rPr>
              <w:t>Delegáló szervezet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3330A" w14:textId="77777777" w:rsidR="004B5B84" w:rsidRDefault="00000000">
            <w:pPr>
              <w:pStyle w:val="Egyb0"/>
              <w:shd w:val="clear" w:color="auto" w:fill="auto"/>
              <w:jc w:val="center"/>
            </w:pPr>
            <w:r>
              <w:rPr>
                <w:b/>
                <w:bCs/>
              </w:rPr>
              <w:t>Szakterülete</w:t>
            </w:r>
          </w:p>
        </w:tc>
      </w:tr>
      <w:tr w:rsidR="004B5B84" w:rsidRPr="00FE40D7" w14:paraId="1FC4CE40" w14:textId="77777777" w:rsidTr="00CB3225">
        <w:trPr>
          <w:trHeight w:hRule="exact" w:val="1392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55BF87" w14:textId="37C69356" w:rsidR="004B5B84" w:rsidRPr="00FE40D7" w:rsidRDefault="00A1289C" w:rsidP="00CB3225">
            <w:pPr>
              <w:pStyle w:val="Egyb0"/>
              <w:shd w:val="clear" w:color="auto" w:fill="auto"/>
              <w:spacing w:before="120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Dr. </w:t>
            </w:r>
            <w:proofErr w:type="spellStart"/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>Mikesy</w:t>
            </w:r>
            <w:proofErr w:type="spellEnd"/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 Gábor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187B2" w14:textId="77777777" w:rsidR="004B5B84" w:rsidRPr="00FE40D7" w:rsidRDefault="00000000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Lechner Tudásközpont Területi, Építészeti és Informatikai Nonprofit Korlátolt Felelősségű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F6F7D" w14:textId="77777777" w:rsidR="004B5B84" w:rsidRPr="00FE40D7" w:rsidRDefault="00000000" w:rsidP="00CB3225">
            <w:pPr>
              <w:pStyle w:val="Egyb0"/>
              <w:shd w:val="clear" w:color="auto" w:fill="auto"/>
              <w:spacing w:before="120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 xml:space="preserve">A nagy méretarányú állami </w:t>
            </w:r>
            <w:proofErr w:type="gramStart"/>
            <w:r w:rsidRPr="00FE40D7">
              <w:rPr>
                <w:rFonts w:ascii="Book Antiqua" w:hAnsi="Book Antiqua"/>
                <w:sz w:val="22"/>
                <w:szCs w:val="22"/>
              </w:rPr>
              <w:t>térképek</w:t>
            </w:r>
            <w:proofErr w:type="gramEnd"/>
            <w:r w:rsidRPr="00FE40D7">
              <w:rPr>
                <w:rFonts w:ascii="Book Antiqua" w:hAnsi="Book Antiqua"/>
                <w:sz w:val="22"/>
                <w:szCs w:val="22"/>
              </w:rPr>
              <w:t xml:space="preserve"> illetve a földrajzi nevek nyilvántartása</w:t>
            </w:r>
          </w:p>
        </w:tc>
      </w:tr>
      <w:tr w:rsidR="004B5B84" w:rsidRPr="00FE40D7" w14:paraId="7583BDE7" w14:textId="77777777" w:rsidTr="00CB3225">
        <w:trPr>
          <w:trHeight w:hRule="exact" w:val="917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293DCC" w14:textId="77777777" w:rsidR="004B5B84" w:rsidRPr="00FE40D7" w:rsidRDefault="00000000" w:rsidP="00CB3225">
            <w:pPr>
              <w:pStyle w:val="Egyb0"/>
              <w:shd w:val="clear" w:color="auto" w:fill="auto"/>
              <w:spacing w:before="120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>Sándor Miklós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349F11" w14:textId="1F396D1E" w:rsidR="004B5B84" w:rsidRPr="00FE40D7" w:rsidRDefault="00A1289C" w:rsidP="00CB3225">
            <w:pPr>
              <w:pStyle w:val="Egyb0"/>
              <w:shd w:val="clear" w:color="auto" w:fill="auto"/>
              <w:spacing w:before="100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Agrár-és Élelmiszergazdaságért Felelős Minisztérium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70E7E" w14:textId="77777777" w:rsidR="004B5B84" w:rsidRPr="00FE40D7" w:rsidRDefault="00000000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Nagy méretarányú állami térképekkel összefüggő földrajzi nevek</w:t>
            </w:r>
          </w:p>
        </w:tc>
      </w:tr>
      <w:tr w:rsidR="00A1289C" w:rsidRPr="00FE40D7" w14:paraId="7371C2B7" w14:textId="77777777" w:rsidTr="00CB3225">
        <w:trPr>
          <w:trHeight w:hRule="exact" w:val="1001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1947B8" w14:textId="255E7393" w:rsidR="00A1289C" w:rsidRPr="00FE40D7" w:rsidRDefault="00A1289C" w:rsidP="00CB3225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>Koós Tamás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140FA" w14:textId="3384A58C" w:rsidR="00A1289C" w:rsidRPr="00FE40D7" w:rsidRDefault="00A1289C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Honvédelmi Minisztérium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867635" w14:textId="78955649" w:rsidR="00A1289C" w:rsidRPr="00FE40D7" w:rsidRDefault="00FE40D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Közepes és kis méretarányú állami térképek, illetve a honvédelmi célú térképészet</w:t>
            </w:r>
          </w:p>
        </w:tc>
      </w:tr>
      <w:tr w:rsidR="00A1289C" w:rsidRPr="00FE40D7" w14:paraId="650A9B5B" w14:textId="77777777" w:rsidTr="00983B46">
        <w:trPr>
          <w:trHeight w:hRule="exact" w:val="846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E329" w14:textId="77777777" w:rsidR="00A1289C" w:rsidRPr="00FE40D7" w:rsidRDefault="00A1289C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>Deák László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E27F53" w14:textId="2EC118B7" w:rsidR="00A1289C" w:rsidRPr="00FE40D7" w:rsidRDefault="00FE40D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Vidék-és Településfejlesztési Minisztérium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3B6E7D" w14:textId="77777777" w:rsidR="00A1289C" w:rsidRPr="00FE40D7" w:rsidRDefault="00A1289C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Helyi önkormányzatok, vízügy</w:t>
            </w:r>
          </w:p>
        </w:tc>
      </w:tr>
      <w:tr w:rsidR="00A1289C" w:rsidRPr="00FE40D7" w14:paraId="750B9E47" w14:textId="77777777" w:rsidTr="00CB3225">
        <w:trPr>
          <w:trHeight w:hRule="exact" w:val="566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F6EC1D" w14:textId="77777777" w:rsidR="00A1289C" w:rsidRPr="00FE40D7" w:rsidRDefault="00A1289C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>Nagy Klára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CD109E" w14:textId="78AA8955" w:rsidR="00A1289C" w:rsidRPr="00FE40D7" w:rsidRDefault="00FE40D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Társadalmi Kapcsolatokért és Kultúráért Felelős </w:t>
            </w:r>
            <w:proofErr w:type="spellStart"/>
            <w:r>
              <w:rPr>
                <w:rFonts w:ascii="Book Antiqua" w:hAnsi="Book Antiqua"/>
                <w:sz w:val="22"/>
                <w:szCs w:val="22"/>
              </w:rPr>
              <w:t>MinisztériumMinisztérium</w:t>
            </w:r>
            <w:proofErr w:type="spellEnd"/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34F73" w14:textId="77777777" w:rsidR="00A1289C" w:rsidRPr="00FE40D7" w:rsidRDefault="00A1289C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Külhoni magyar földrajzi nevek</w:t>
            </w:r>
          </w:p>
        </w:tc>
      </w:tr>
      <w:tr w:rsidR="003A3247" w:rsidRPr="00FE40D7" w14:paraId="6CB5C019" w14:textId="77777777" w:rsidTr="00CB3225">
        <w:trPr>
          <w:trHeight w:hRule="exact" w:val="1109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C41023" w14:textId="3C9D93B0" w:rsidR="003A3247" w:rsidRPr="00FE40D7" w:rsidRDefault="003A3247" w:rsidP="00CB3225">
            <w:pPr>
              <w:pStyle w:val="Egyb0"/>
              <w:shd w:val="clear" w:color="auto" w:fill="auto"/>
              <w:spacing w:before="120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Dr. </w:t>
            </w:r>
            <w:proofErr w:type="spellStart"/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>Gercsák</w:t>
            </w:r>
            <w:proofErr w:type="spellEnd"/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 Gábor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AC02C7" w14:textId="0437A799" w:rsidR="003A3247" w:rsidRPr="00FE40D7" w:rsidRDefault="003A3247" w:rsidP="00CB3225">
            <w:pPr>
              <w:pStyle w:val="Egyb0"/>
              <w:shd w:val="clear" w:color="auto" w:fill="auto"/>
              <w:spacing w:before="100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 xml:space="preserve">ELTE Térképtudományi és </w:t>
            </w:r>
            <w:proofErr w:type="spellStart"/>
            <w:r w:rsidRPr="00FE40D7">
              <w:rPr>
                <w:rFonts w:ascii="Book Antiqua" w:hAnsi="Book Antiqua"/>
                <w:sz w:val="22"/>
                <w:szCs w:val="22"/>
              </w:rPr>
              <w:t>Geoinformatikai</w:t>
            </w:r>
            <w:proofErr w:type="spellEnd"/>
            <w:r w:rsidRPr="00FE40D7">
              <w:rPr>
                <w:rFonts w:ascii="Book Antiqua" w:hAnsi="Book Antiqua"/>
                <w:sz w:val="22"/>
                <w:szCs w:val="22"/>
              </w:rPr>
              <w:t xml:space="preserve"> Tanszék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373FE" w14:textId="66255832" w:rsidR="003A3247" w:rsidRPr="00FE40D7" w:rsidRDefault="003A324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 xml:space="preserve">Térképtudomány, </w:t>
            </w:r>
            <w:proofErr w:type="spellStart"/>
            <w:r w:rsidRPr="00FE40D7">
              <w:rPr>
                <w:rFonts w:ascii="Book Antiqua" w:hAnsi="Book Antiqua"/>
                <w:sz w:val="22"/>
                <w:szCs w:val="22"/>
              </w:rPr>
              <w:t>geoinformatika</w:t>
            </w:r>
            <w:proofErr w:type="spellEnd"/>
          </w:p>
        </w:tc>
      </w:tr>
      <w:tr w:rsidR="003A3247" w:rsidRPr="00FE40D7" w14:paraId="44D51E8C" w14:textId="77777777" w:rsidTr="00CB3225">
        <w:trPr>
          <w:trHeight w:hRule="exact" w:val="1138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975D58" w14:textId="77777777" w:rsidR="003A3247" w:rsidRPr="00FE40D7" w:rsidRDefault="003A3247" w:rsidP="00CB3225">
            <w:pPr>
              <w:pStyle w:val="Egyb0"/>
              <w:shd w:val="clear" w:color="auto" w:fill="auto"/>
              <w:spacing w:before="120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>Holnapy László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3C176" w14:textId="5BAE888B" w:rsidR="003A3247" w:rsidRPr="00FE40D7" w:rsidRDefault="003A324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Magyar Közút Nonprofit Zrt.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1A7F4" w14:textId="77777777" w:rsidR="003A3247" w:rsidRPr="00FE40D7" w:rsidRDefault="003A324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Területfejlesztés, vasúti közlekedés, közúti közlekedés, a légi közlekedés, úthálózat, postai és hírközlési ügyek</w:t>
            </w:r>
          </w:p>
        </w:tc>
      </w:tr>
      <w:tr w:rsidR="003A3247" w:rsidRPr="00FE40D7" w14:paraId="24D520C4" w14:textId="77777777" w:rsidTr="00CB3225">
        <w:trPr>
          <w:trHeight w:hRule="exact" w:val="701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01B1B5" w14:textId="77777777" w:rsidR="003A3247" w:rsidRPr="00FE40D7" w:rsidRDefault="003A324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Dr. </w:t>
            </w:r>
            <w:proofErr w:type="spellStart"/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>Partl</w:t>
            </w:r>
            <w:proofErr w:type="spellEnd"/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 Alexandra Petra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0B4638" w14:textId="4780E992" w:rsidR="003A3247" w:rsidRPr="00FE40D7" w:rsidRDefault="00FB71BF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Külügyminisztérium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91A78A" w14:textId="77777777" w:rsidR="003A3247" w:rsidRPr="00FE40D7" w:rsidRDefault="003A324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Külföldi államok magyar neve</w:t>
            </w:r>
          </w:p>
        </w:tc>
      </w:tr>
      <w:tr w:rsidR="003B5257" w:rsidRPr="00FE40D7" w14:paraId="62D8AC51" w14:textId="77777777" w:rsidTr="00CB3225">
        <w:trPr>
          <w:trHeight w:hRule="exact" w:val="922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56CB8F" w14:textId="38557CF8" w:rsidR="003B5257" w:rsidRPr="00FE40D7" w:rsidRDefault="003B5257" w:rsidP="00CB3225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>Tóth Géza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CBE3F2" w14:textId="42A7F9C1" w:rsidR="003B5257" w:rsidRPr="00FE40D7" w:rsidRDefault="003B525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Központi Statisztikai Hivatal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4A131" w14:textId="41253BC7" w:rsidR="003B5257" w:rsidRPr="00FE40D7" w:rsidRDefault="003B525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A Magyarország Helységnévtára és Helységnévkönyve szerkesztése, valamint a népszámlálás és a</w:t>
            </w:r>
          </w:p>
        </w:tc>
      </w:tr>
      <w:tr w:rsidR="003B5257" w:rsidRPr="00FE40D7" w14:paraId="3A84CA26" w14:textId="77777777" w:rsidTr="00CB3225">
        <w:trPr>
          <w:trHeight w:hRule="exact" w:val="638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577F43" w14:textId="7A476E17" w:rsidR="003B5257" w:rsidRPr="00FE40D7" w:rsidRDefault="003B525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>Dr. Mártonfi Attila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B9ED08" w14:textId="2157662A" w:rsidR="003B5257" w:rsidRPr="00FE40D7" w:rsidRDefault="003B525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MTA Magyar Nyelvi Osztályközi Állandó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C70E84" w14:textId="30F70BD6" w:rsidR="003B5257" w:rsidRPr="00FE40D7" w:rsidRDefault="003B525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Földrajzi nevek helyesírása</w:t>
            </w:r>
          </w:p>
        </w:tc>
      </w:tr>
      <w:tr w:rsidR="003B5257" w:rsidRPr="00FE40D7" w14:paraId="0B6F25D6" w14:textId="77777777" w:rsidTr="00CB3225">
        <w:trPr>
          <w:trHeight w:hRule="exact" w:val="1114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4BF8BC" w14:textId="28F01819" w:rsidR="003B5257" w:rsidRPr="00FE40D7" w:rsidRDefault="003B5257" w:rsidP="00CB3225">
            <w:pPr>
              <w:pStyle w:val="Egyb0"/>
              <w:shd w:val="clear" w:color="auto" w:fill="auto"/>
              <w:spacing w:before="120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Dr. </w:t>
            </w:r>
            <w:proofErr w:type="spellStart"/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>Gerstner</w:t>
            </w:r>
            <w:proofErr w:type="spellEnd"/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 Károly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921179" w14:textId="14C99D14" w:rsidR="003B5257" w:rsidRPr="00FE40D7" w:rsidRDefault="003B5257" w:rsidP="00CB3225">
            <w:pPr>
              <w:pStyle w:val="Egyb0"/>
              <w:shd w:val="clear" w:color="auto" w:fill="auto"/>
              <w:spacing w:before="120"/>
              <w:jc w:val="center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ELTE Nyelvtudományi Kutatóközpont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52C3E" w14:textId="6793319B" w:rsidR="003B5257" w:rsidRPr="00FE40D7" w:rsidRDefault="003B525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Földrajzi nevek névtani, nyelvjárási kérdései</w:t>
            </w:r>
          </w:p>
        </w:tc>
      </w:tr>
      <w:tr w:rsidR="003B5257" w:rsidRPr="00FE40D7" w14:paraId="02108F90" w14:textId="77777777" w:rsidTr="00CB3225">
        <w:trPr>
          <w:trHeight w:hRule="exact" w:val="840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0B3804" w14:textId="403A1026" w:rsidR="003B5257" w:rsidRPr="00FE40D7" w:rsidRDefault="003B525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>Dr. Tringli István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70D0E9" w14:textId="39390BC5" w:rsidR="003B5257" w:rsidRPr="00FE40D7" w:rsidRDefault="003B525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ELTE Humán Tudományok Kutatóközpontja Történettudományi Intézet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0B6438" w14:textId="6EB0C62D" w:rsidR="003B5257" w:rsidRPr="00FE40D7" w:rsidRDefault="003B525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Földrajzi nevek történeti háttere</w:t>
            </w:r>
          </w:p>
        </w:tc>
      </w:tr>
      <w:tr w:rsidR="003B5257" w:rsidRPr="00FE40D7" w14:paraId="1575A53A" w14:textId="77777777" w:rsidTr="00CB3225">
        <w:trPr>
          <w:trHeight w:hRule="exact" w:val="864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604B46" w14:textId="1FE13659" w:rsidR="003B5257" w:rsidRPr="00FE40D7" w:rsidRDefault="003B525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b/>
                <w:bCs/>
                <w:sz w:val="22"/>
                <w:szCs w:val="22"/>
              </w:rPr>
              <w:t>Kovács Anikó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EEB333" w14:textId="77777777" w:rsidR="003B5257" w:rsidRPr="00FE40D7" w:rsidRDefault="003B525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MTA Csillagászati és Földtudományi</w:t>
            </w:r>
          </w:p>
          <w:p w14:paraId="1002EE6D" w14:textId="695D6E36" w:rsidR="003B5257" w:rsidRPr="00FE40D7" w:rsidRDefault="003B525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Kutatóközpont, Földrajztudományi Intézet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19673" w14:textId="405A00C8" w:rsidR="003B5257" w:rsidRPr="00FE40D7" w:rsidRDefault="003B5257" w:rsidP="00CB3225">
            <w:pPr>
              <w:pStyle w:val="Egyb0"/>
              <w:shd w:val="clear" w:color="auto" w:fill="auto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FE40D7">
              <w:rPr>
                <w:rFonts w:ascii="Book Antiqua" w:hAnsi="Book Antiqua"/>
                <w:sz w:val="22"/>
                <w:szCs w:val="22"/>
              </w:rPr>
              <w:t>Földrajzi tájbeosztásokkal összefüggő földrajzi nevek</w:t>
            </w:r>
          </w:p>
        </w:tc>
      </w:tr>
    </w:tbl>
    <w:p w14:paraId="64B1ECF0" w14:textId="77777777" w:rsidR="004B5B84" w:rsidRPr="00FE40D7" w:rsidRDefault="004B5B84" w:rsidP="00CB3225">
      <w:pPr>
        <w:spacing w:line="14" w:lineRule="exact"/>
        <w:jc w:val="center"/>
        <w:rPr>
          <w:rFonts w:ascii="Book Antiqua" w:hAnsi="Book Antiqua"/>
          <w:sz w:val="22"/>
          <w:szCs w:val="22"/>
        </w:rPr>
      </w:pPr>
    </w:p>
    <w:sectPr w:rsidR="004B5B84" w:rsidRPr="00FE40D7">
      <w:pgSz w:w="11900" w:h="16840"/>
      <w:pgMar w:top="702" w:right="1050" w:bottom="660" w:left="63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EBE20" w14:textId="77777777" w:rsidR="004A0D7C" w:rsidRDefault="004A0D7C">
      <w:r>
        <w:separator/>
      </w:r>
    </w:p>
  </w:endnote>
  <w:endnote w:type="continuationSeparator" w:id="0">
    <w:p w14:paraId="0884C1B6" w14:textId="77777777" w:rsidR="004A0D7C" w:rsidRDefault="004A0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4BD3C" w14:textId="77777777" w:rsidR="004A0D7C" w:rsidRDefault="004A0D7C"/>
  </w:footnote>
  <w:footnote w:type="continuationSeparator" w:id="0">
    <w:p w14:paraId="43231F8A" w14:textId="77777777" w:rsidR="004A0D7C" w:rsidRDefault="004A0D7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B84"/>
    <w:rsid w:val="00026888"/>
    <w:rsid w:val="003648CA"/>
    <w:rsid w:val="003A3247"/>
    <w:rsid w:val="003B5257"/>
    <w:rsid w:val="004A0D7C"/>
    <w:rsid w:val="004B5B84"/>
    <w:rsid w:val="00636239"/>
    <w:rsid w:val="00700AEE"/>
    <w:rsid w:val="00983B46"/>
    <w:rsid w:val="00A1289C"/>
    <w:rsid w:val="00BC2894"/>
    <w:rsid w:val="00CB3225"/>
    <w:rsid w:val="00DC53D0"/>
    <w:rsid w:val="00DD3412"/>
    <w:rsid w:val="00E2575D"/>
    <w:rsid w:val="00E86EE8"/>
    <w:rsid w:val="00FB71BF"/>
    <w:rsid w:val="00FE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A5ECE7"/>
  <w15:docId w15:val="{245D0DCA-4BC1-4215-9055-6B712B63A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">
    <w:name w:val="Címsor #1_"/>
    <w:basedOn w:val="Bekezdsalapbettpusa"/>
    <w:link w:val="Cmsor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Szvegtrzs">
    <w:name w:val="Szövegtörzs_"/>
    <w:basedOn w:val="Bekezdsalapbettpusa"/>
    <w:link w:val="Szvegtrzs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gyb">
    <w:name w:val="Egyéb_"/>
    <w:basedOn w:val="Bekezdsalapbettpusa"/>
    <w:link w:val="Egy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Cmsor10">
    <w:name w:val="Címsor #1"/>
    <w:basedOn w:val="Norml"/>
    <w:link w:val="Cmsor1"/>
    <w:pPr>
      <w:shd w:val="clear" w:color="auto" w:fill="FFFFFF"/>
      <w:spacing w:after="240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Szvegtrzs1">
    <w:name w:val="Szövegtörzs1"/>
    <w:basedOn w:val="Norml"/>
    <w:link w:val="Szvegtrzs"/>
    <w:pPr>
      <w:shd w:val="clear" w:color="auto" w:fill="FFFFFF"/>
      <w:jc w:val="both"/>
    </w:pPr>
    <w:rPr>
      <w:rFonts w:ascii="Times New Roman" w:eastAsia="Times New Roman" w:hAnsi="Times New Roman" w:cs="Times New Roman"/>
    </w:rPr>
  </w:style>
  <w:style w:type="paragraph" w:customStyle="1" w:styleId="Egyb0">
    <w:name w:val="Egyéb"/>
    <w:basedOn w:val="Norml"/>
    <w:link w:val="Egyb"/>
    <w:pPr>
      <w:shd w:val="clear" w:color="auto" w:fill="FFFFFF"/>
      <w:jc w:val="both"/>
    </w:pPr>
    <w:rPr>
      <w:rFonts w:ascii="Times New Roman" w:eastAsia="Times New Roman" w:hAnsi="Times New Roman" w:cs="Times New Roman"/>
    </w:rPr>
  </w:style>
  <w:style w:type="character" w:styleId="Hiperhivatkozs">
    <w:name w:val="Hyperlink"/>
    <w:basedOn w:val="Bekezdsalapbettpusa"/>
    <w:uiPriority w:val="99"/>
    <w:unhideWhenUsed/>
    <w:rsid w:val="00E86EE8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86EE8"/>
    <w:rPr>
      <w:color w:val="605E5C"/>
      <w:shd w:val="clear" w:color="auto" w:fill="E1DFDD"/>
    </w:rPr>
  </w:style>
  <w:style w:type="paragraph" w:styleId="llb">
    <w:name w:val="footer"/>
    <w:basedOn w:val="Norml"/>
    <w:link w:val="llbChar"/>
    <w:uiPriority w:val="99"/>
    <w:unhideWhenUsed/>
    <w:rsid w:val="00E86EE8"/>
    <w:pPr>
      <w:tabs>
        <w:tab w:val="center" w:pos="4536"/>
        <w:tab w:val="right" w:pos="9072"/>
      </w:tabs>
      <w:autoSpaceDE w:val="0"/>
      <w:autoSpaceDN w:val="0"/>
      <w:adjustRightInd w:val="0"/>
    </w:pPr>
    <w:rPr>
      <w:rFonts w:ascii="Times New Roman" w:eastAsiaTheme="minorEastAsia" w:hAnsi="Times New Roman" w:cs="Times New Roman"/>
      <w:color w:val="auto"/>
      <w:sz w:val="20"/>
      <w:szCs w:val="20"/>
      <w:lang w:bidi="ar-SA"/>
    </w:rPr>
  </w:style>
  <w:style w:type="character" w:customStyle="1" w:styleId="llbChar">
    <w:name w:val="Élőláb Char"/>
    <w:basedOn w:val="Bekezdsalapbettpusa"/>
    <w:link w:val="llb"/>
    <w:uiPriority w:val="99"/>
    <w:rsid w:val="00E86EE8"/>
    <w:rPr>
      <w:rFonts w:ascii="Times New Roman" w:eastAsiaTheme="minorEastAsia" w:hAnsi="Times New Roman" w:cs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aszlo.lippmann@me.gov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bor.mikesy@lechnerkozpont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486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FNB elérhetőség és taglista</vt:lpstr>
    </vt:vector>
  </TitlesOfParts>
  <Company>NISZ Zrt.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FNB elérhetőség és taglista</dc:title>
  <dc:subject/>
  <dc:creator>Lippmann László - (Miniszterelnökség)</dc:creator>
  <cp:keywords/>
  <cp:lastModifiedBy>Kunfalvi Ágnes</cp:lastModifiedBy>
  <cp:revision>5</cp:revision>
  <dcterms:created xsi:type="dcterms:W3CDTF">2026-10-07T10:46:00Z</dcterms:created>
  <dcterms:modified xsi:type="dcterms:W3CDTF">2026-10-09T06:44:00Z</dcterms:modified>
</cp:coreProperties>
</file>